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79" w:rsidRDefault="00D64079" w:rsidP="00FB2E5A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  <w:t>Литературное чтение</w:t>
      </w: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 xml:space="preserve"> — аннотация к рабочим программам </w:t>
      </w:r>
    </w:p>
    <w:p w:rsidR="00D64079" w:rsidRPr="00E74ED1" w:rsidRDefault="00D64079" w:rsidP="00FB2E5A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</w:pP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 xml:space="preserve">УМК </w:t>
      </w:r>
      <w:r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>«Школа России»</w:t>
      </w:r>
    </w:p>
    <w:p w:rsidR="00D64079" w:rsidRPr="0023589F" w:rsidRDefault="00D64079" w:rsidP="00FB2E5A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Рабоч</w:t>
      </w:r>
      <w:r w:rsidR="005E1631">
        <w:rPr>
          <w:rFonts w:ascii="Times New Roman" w:hAnsi="Times New Roman"/>
          <w:sz w:val="21"/>
          <w:szCs w:val="21"/>
          <w:lang w:eastAsia="ru-RU"/>
        </w:rPr>
        <w:t>ая</w:t>
      </w:r>
      <w:r w:rsidRPr="0023589F">
        <w:rPr>
          <w:rFonts w:ascii="Times New Roman" w:hAnsi="Times New Roman"/>
          <w:sz w:val="21"/>
          <w:szCs w:val="21"/>
          <w:lang w:eastAsia="ru-RU"/>
        </w:rPr>
        <w:t xml:space="preserve"> программ</w:t>
      </w:r>
      <w:r w:rsidR="005E1631">
        <w:rPr>
          <w:rFonts w:ascii="Times New Roman" w:hAnsi="Times New Roman"/>
          <w:sz w:val="21"/>
          <w:szCs w:val="21"/>
          <w:lang w:eastAsia="ru-RU"/>
        </w:rPr>
        <w:t>а</w:t>
      </w:r>
      <w:r w:rsidRPr="0023589F">
        <w:rPr>
          <w:rFonts w:ascii="Times New Roman" w:hAnsi="Times New Roman"/>
          <w:sz w:val="21"/>
          <w:szCs w:val="21"/>
          <w:lang w:eastAsia="ru-RU"/>
        </w:rPr>
        <w:t xml:space="preserve"> учебного курса по </w:t>
      </w:r>
      <w:r>
        <w:rPr>
          <w:rFonts w:ascii="Times New Roman" w:hAnsi="Times New Roman"/>
          <w:sz w:val="21"/>
          <w:szCs w:val="21"/>
          <w:lang w:eastAsia="ru-RU"/>
        </w:rPr>
        <w:t>литературному чтению</w:t>
      </w:r>
      <w:r w:rsidRPr="0023589F">
        <w:rPr>
          <w:rFonts w:ascii="Times New Roman" w:hAnsi="Times New Roman"/>
          <w:sz w:val="21"/>
          <w:szCs w:val="21"/>
          <w:lang w:eastAsia="ru-RU"/>
        </w:rPr>
        <w:t xml:space="preserve"> составлены на основе </w:t>
      </w:r>
      <w:r w:rsidRPr="0023589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23589F">
        <w:rPr>
          <w:rFonts w:ascii="Times New Roman" w:hAnsi="Times New Roman"/>
          <w:sz w:val="21"/>
          <w:szCs w:val="21"/>
          <w:lang w:eastAsia="ru-RU"/>
        </w:rPr>
        <w:t>, программы начального общего образования в 1-4 классах  автор</w:t>
      </w:r>
      <w:r>
        <w:rPr>
          <w:rFonts w:ascii="Times New Roman" w:hAnsi="Times New Roman"/>
          <w:sz w:val="21"/>
          <w:szCs w:val="21"/>
          <w:lang w:eastAsia="ru-RU"/>
        </w:rPr>
        <w:t>ы</w:t>
      </w:r>
      <w:r w:rsidRPr="0023589F">
        <w:rPr>
          <w:rFonts w:ascii="Times New Roman" w:hAnsi="Times New Roman"/>
          <w:sz w:val="21"/>
          <w:szCs w:val="21"/>
          <w:lang w:eastAsia="ru-RU"/>
        </w:rPr>
        <w:t xml:space="preserve"> Климанова Л.Ф., Горецкий В.Г.</w:t>
      </w:r>
    </w:p>
    <w:p w:rsidR="00D64079" w:rsidRPr="0023589F" w:rsidRDefault="00D64079" w:rsidP="00FB2E5A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5E1631" w:rsidRPr="005E1631" w:rsidRDefault="00D64079" w:rsidP="005E1631">
      <w:pP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3589F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 класс — </w:t>
      </w:r>
      <w:r w:rsidR="005E1631" w:rsidRPr="005E1631">
        <w:rPr>
          <w:rFonts w:ascii="Times New Roman" w:hAnsi="Times New Roman"/>
          <w:sz w:val="20"/>
          <w:szCs w:val="20"/>
        </w:rPr>
        <w:t>Климанова Л.Ф., Горецкий В.Г., Голованова М.В. и др. Литературное чтение.  В 2-х частях. Просвещение, 2015 г</w:t>
      </w:r>
      <w:r w:rsidR="005E1631" w:rsidRPr="005E163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E1631" w:rsidRPr="005E1631" w:rsidRDefault="00D64079" w:rsidP="005E1631">
      <w:pP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3589F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r w:rsidR="005E1631" w:rsidRPr="005E1631">
        <w:rPr>
          <w:rFonts w:ascii="Times New Roman" w:hAnsi="Times New Roman"/>
          <w:sz w:val="20"/>
          <w:szCs w:val="20"/>
        </w:rPr>
        <w:t>Климанова Л.Ф., Горецкий В.Г., Голованова М.В. и др. Литературное чтение.  В 2-х частях. Просвещение, 201</w:t>
      </w:r>
      <w:r w:rsidR="005E1631">
        <w:rPr>
          <w:rFonts w:ascii="Times New Roman" w:hAnsi="Times New Roman"/>
          <w:sz w:val="20"/>
          <w:szCs w:val="20"/>
        </w:rPr>
        <w:t>9</w:t>
      </w:r>
      <w:r w:rsidR="005E1631" w:rsidRPr="005E1631">
        <w:rPr>
          <w:rFonts w:ascii="Times New Roman" w:hAnsi="Times New Roman"/>
          <w:sz w:val="20"/>
          <w:szCs w:val="20"/>
        </w:rPr>
        <w:t xml:space="preserve"> г</w:t>
      </w:r>
      <w:r w:rsidR="005E1631" w:rsidRPr="005E163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E1631" w:rsidRDefault="00D64079" w:rsidP="005E1631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3589F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="005E1631" w:rsidRPr="005E1631">
        <w:rPr>
          <w:rFonts w:ascii="Times New Roman" w:hAnsi="Times New Roman"/>
          <w:sz w:val="20"/>
          <w:szCs w:val="20"/>
        </w:rPr>
        <w:t>Климанова Л.Ф., Горецкий В.Г., Голованова М.В. и др. Литературное чтение.  В 2-х частях. Просвещение, 201</w:t>
      </w:r>
      <w:r w:rsidR="005E1631">
        <w:rPr>
          <w:rFonts w:ascii="Times New Roman" w:hAnsi="Times New Roman"/>
          <w:sz w:val="20"/>
          <w:szCs w:val="20"/>
        </w:rPr>
        <w:t>9</w:t>
      </w:r>
      <w:r w:rsidR="005E1631" w:rsidRPr="005E1631">
        <w:rPr>
          <w:rFonts w:ascii="Times New Roman" w:hAnsi="Times New Roman"/>
          <w:sz w:val="20"/>
          <w:szCs w:val="20"/>
        </w:rPr>
        <w:t xml:space="preserve"> г</w:t>
      </w:r>
      <w:r w:rsidR="005E1631" w:rsidRPr="005E163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E1631" w:rsidRDefault="00D64079" w:rsidP="005E1631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3589F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r w:rsidR="005E1631" w:rsidRPr="005E1631">
        <w:rPr>
          <w:rFonts w:ascii="Times New Roman" w:hAnsi="Times New Roman"/>
          <w:sz w:val="20"/>
          <w:szCs w:val="20"/>
        </w:rPr>
        <w:t>Климанова Л.Ф., Горецкий В.Г., Голованова М.В. и др. Литературное чтение.  В 2-х частях. Просвещение, 201</w:t>
      </w:r>
      <w:r w:rsidR="005E1631">
        <w:rPr>
          <w:rFonts w:ascii="Times New Roman" w:hAnsi="Times New Roman"/>
          <w:sz w:val="20"/>
          <w:szCs w:val="20"/>
        </w:rPr>
        <w:t>8</w:t>
      </w:r>
      <w:r w:rsidR="005E1631" w:rsidRPr="005E1631">
        <w:rPr>
          <w:rFonts w:ascii="Times New Roman" w:hAnsi="Times New Roman"/>
          <w:sz w:val="20"/>
          <w:szCs w:val="20"/>
        </w:rPr>
        <w:t xml:space="preserve"> г</w:t>
      </w:r>
      <w:r w:rsidR="005E1631" w:rsidRPr="005E163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E1631" w:rsidRDefault="005E1631" w:rsidP="005E1631">
      <w:pPr>
        <w:spacing w:after="0" w:line="240" w:lineRule="auto"/>
        <w:ind w:right="57"/>
        <w:jc w:val="both"/>
        <w:rPr>
          <w:rFonts w:ascii="Times New Roman" w:hAnsi="Times New Roman"/>
          <w:color w:val="000080"/>
          <w:sz w:val="21"/>
          <w:szCs w:val="21"/>
          <w:bdr w:val="none" w:sz="0" w:space="0" w:color="auto" w:frame="1"/>
          <w:lang w:eastAsia="ru-RU"/>
        </w:rPr>
      </w:pPr>
    </w:p>
    <w:p w:rsidR="00D64079" w:rsidRPr="0023589F" w:rsidRDefault="00D64079" w:rsidP="005E1631">
      <w:pPr>
        <w:spacing w:after="0" w:line="240" w:lineRule="auto"/>
        <w:ind w:right="57"/>
        <w:jc w:val="both"/>
        <w:rPr>
          <w:rFonts w:ascii="Times New Roman" w:hAnsi="Times New Roman"/>
          <w:color w:val="000080"/>
          <w:sz w:val="21"/>
          <w:szCs w:val="21"/>
          <w:bdr w:val="none" w:sz="0" w:space="0" w:color="auto" w:frame="1"/>
          <w:lang w:eastAsia="ru-RU"/>
        </w:rPr>
      </w:pPr>
      <w:r w:rsidRPr="0023589F">
        <w:rPr>
          <w:rFonts w:ascii="Times New Roman" w:hAnsi="Times New Roman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D64079" w:rsidRPr="0023589F" w:rsidRDefault="00D64079" w:rsidP="00FB2E5A">
      <w:pPr>
        <w:pStyle w:val="3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>1 класс — 4 часа в неделю, 132 часа в год.</w:t>
      </w:r>
    </w:p>
    <w:p w:rsidR="00D64079" w:rsidRPr="0023589F" w:rsidRDefault="00D64079" w:rsidP="00FB2E5A">
      <w:pPr>
        <w:pStyle w:val="3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>2 класс — 4 часа в неделю, 136 часа в год.</w:t>
      </w:r>
    </w:p>
    <w:p w:rsidR="00D64079" w:rsidRPr="0023589F" w:rsidRDefault="00D64079" w:rsidP="00FB2E5A">
      <w:pPr>
        <w:pStyle w:val="3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>3 класс — 4 часа в неделю, 136 часа в год.</w:t>
      </w:r>
    </w:p>
    <w:p w:rsidR="00D64079" w:rsidRPr="0023589F" w:rsidRDefault="00D64079" w:rsidP="00FB2E5A">
      <w:pPr>
        <w:pStyle w:val="3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>4 класс — 3 часа в неделю, 102 часа в год.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D64079" w:rsidRPr="0023589F" w:rsidRDefault="00D64079" w:rsidP="00D1284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64079" w:rsidRPr="0023589F" w:rsidRDefault="00D64079" w:rsidP="00D1284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lastRenderedPageBreak/>
        <w:t>обогащать чувственный опыт ребёнка, его реальные представления об окружающем мире и природе;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обеспечивать развитие речи школьников, формировать навык чтения и речевые умения;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работать с различными типами текстов, в том числе научно — познавательным.</w:t>
      </w:r>
    </w:p>
    <w:p w:rsidR="00D64079" w:rsidRPr="0023589F" w:rsidRDefault="00D64079" w:rsidP="00A07BF9">
      <w:pPr>
        <w:spacing w:after="0" w:line="240" w:lineRule="auto"/>
        <w:jc w:val="both"/>
        <w:rPr>
          <w:rFonts w:ascii="Times New Roman" w:hAnsi="Times New Roman" w:cs="Arial"/>
          <w:color w:val="01314B"/>
          <w:sz w:val="21"/>
          <w:szCs w:val="21"/>
          <w:lang w:eastAsia="ru-RU"/>
        </w:rPr>
      </w:pPr>
    </w:p>
    <w:p w:rsidR="00D64079" w:rsidRPr="0023589F" w:rsidRDefault="00D64079" w:rsidP="00A07BF9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inherit" w:hAnsi="inherit" w:cs="Arial"/>
          <w:color w:val="01314B"/>
          <w:sz w:val="21"/>
          <w:szCs w:val="21"/>
          <w:lang w:eastAsia="ru-RU"/>
        </w:rPr>
        <w:t> </w:t>
      </w:r>
      <w:r w:rsidRPr="0023589F">
        <w:rPr>
          <w:rFonts w:ascii="Times New Roman" w:hAnsi="Times New Roman"/>
          <w:sz w:val="21"/>
          <w:szCs w:val="21"/>
          <w:lang w:eastAsia="ru-RU"/>
        </w:rPr>
        <w:t xml:space="preserve">Освоение данной программы обеспечивает </w:t>
      </w:r>
      <w:r w:rsidR="005E1631" w:rsidRPr="0023589F">
        <w:rPr>
          <w:rFonts w:ascii="Times New Roman" w:hAnsi="Times New Roman"/>
          <w:sz w:val="21"/>
          <w:szCs w:val="21"/>
          <w:lang w:eastAsia="ru-RU"/>
        </w:rPr>
        <w:t xml:space="preserve">достижение </w:t>
      </w:r>
      <w:bookmarkStart w:id="0" w:name="_GoBack"/>
      <w:bookmarkEnd w:id="0"/>
      <w:r w:rsidR="005E1631" w:rsidRPr="0023589F">
        <w:rPr>
          <w:rFonts w:ascii="Times New Roman" w:hAnsi="Times New Roman"/>
          <w:sz w:val="21"/>
          <w:szCs w:val="21"/>
          <w:lang w:eastAsia="ru-RU"/>
        </w:rPr>
        <w:t>следующих результатов</w:t>
      </w:r>
      <w:r w:rsidRPr="0023589F">
        <w:rPr>
          <w:rFonts w:ascii="Times New Roman" w:hAnsi="Times New Roman"/>
          <w:sz w:val="21"/>
          <w:szCs w:val="21"/>
          <w:lang w:eastAsia="ru-RU"/>
        </w:rPr>
        <w:t>:</w:t>
      </w:r>
    </w:p>
    <w:p w:rsidR="00D64079" w:rsidRPr="0023589F" w:rsidRDefault="00D64079" w:rsidP="00A07BF9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формирование чувства гордости за свою Родину, её исто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рию, российский народ, становление гуманистических и де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воспитание художественно-эстетического вкуса, эстетиче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ских потребностей, ценностей и чувств на основе опыта слу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шания и заучивания наизусть произведений художественной литературы;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развитие этических чувств, доброжелательности и эмо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ционально-нравственной отзывчивости, понимания и сопере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живания чувствам других людей;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формирование уважительного отношения к иному мне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нию, истории и культуре других народов, выработка умения тер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пимо относиться к людям иной национальной принадлежности;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владение начальными навыками адаптации к школе, к школьному коллективу; 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ностного смысла учения;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развитие навыков сотрудничества со взрослыми и сверст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никами в разных социальных ситуациях, умения избегать кон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фликтов и находить выходы из спорных ситуаций, умения срав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вание установки на безопасный, здоровый образ жизни.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освоение способами решения проблем творческого и по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искового характера;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фективные способы достижения результата;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использование знаково-символических средств представ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ления информации о книгах;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использование различных способов поиска учебной ин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формации в справочниках, словарях, энциклопедиях и интер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овладение навыками смыслового чтения текстов в соот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ставления текстов в устной и письменной формах;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готовность слушать собеседника и вести диалог, при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умение договариваться о распределении ролей в совмест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ной деятельности, осуществлять взаимный контроль в совмест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ной деятельности, общей цели и путей её достижения, осмыс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ливать собственное поведение и поведение окружающих;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готовность конструктивно разрешать конфликты посред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ством учёта интересов сторон и сотрудничества.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понимание литературы как явления национальной и ми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осознание значимости чтения для личного развития; фор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нятий о добре и зле, дружбе, честности; формирование потреб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ности в систематическом чтении;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ведческих понятий;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использование разных видов чтения (изучающее (смысло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умение самостоятельно выбирать интересующую литера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ятельно краткую аннотацию;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lastRenderedPageBreak/>
        <w:t>умение работать с разными видами текстов, находить ха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рактерные особенности научно-познавательных, учебных и ху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64079" w:rsidRPr="0023589F" w:rsidRDefault="00D64079" w:rsidP="00A07BF9">
      <w:pPr>
        <w:pStyle w:val="a"/>
        <w:numPr>
          <w:ilvl w:val="0"/>
          <w:numId w:val="21"/>
        </w:numPr>
        <w:jc w:val="both"/>
        <w:rPr>
          <w:rFonts w:ascii="Times New Roman" w:hAnsi="Times New Roman"/>
          <w:b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23589F">
        <w:rPr>
          <w:rFonts w:ascii="Times New Roman" w:hAnsi="Times New Roman"/>
          <w:sz w:val="21"/>
          <w:szCs w:val="21"/>
          <w:lang w:eastAsia="ru-RU"/>
        </w:rPr>
        <w:softHyphen/>
        <w:t>изведения, репродукции картин художников, по иллюстрациям, на основе личного опыта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b/>
          <w:color w:val="01314B"/>
          <w:sz w:val="21"/>
          <w:szCs w:val="21"/>
          <w:lang w:eastAsia="ru-RU"/>
        </w:rPr>
        <w:t>1 класс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Виды речевой и читательской деятельности: </w:t>
      </w:r>
      <w:r w:rsidRPr="0023589F">
        <w:rPr>
          <w:rFonts w:ascii="Times New Roman" w:hAnsi="Times New Roman"/>
          <w:bCs/>
          <w:iCs/>
          <w:color w:val="000000"/>
          <w:sz w:val="21"/>
          <w:szCs w:val="21"/>
          <w:lang w:eastAsia="ru-RU"/>
        </w:rPr>
        <w:t>Слушание</w:t>
      </w:r>
      <w:r w:rsidRPr="0023589F">
        <w:rPr>
          <w:rFonts w:ascii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. </w:t>
      </w:r>
      <w:r w:rsidRPr="0023589F">
        <w:rPr>
          <w:rFonts w:ascii="Times New Roman" w:hAnsi="Times New Roman"/>
          <w:iCs/>
          <w:color w:val="000000"/>
          <w:sz w:val="21"/>
          <w:szCs w:val="21"/>
          <w:lang w:eastAsia="ru-RU"/>
        </w:rPr>
        <w:t>Говорение.</w:t>
      </w:r>
      <w:r w:rsidRPr="0023589F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23589F">
        <w:rPr>
          <w:rFonts w:ascii="Times New Roman" w:hAnsi="Times New Roman"/>
          <w:bCs/>
          <w:iCs/>
          <w:color w:val="000000"/>
          <w:sz w:val="21"/>
          <w:szCs w:val="21"/>
          <w:lang w:eastAsia="ru-RU"/>
        </w:rPr>
        <w:t>Чтение.</w:t>
      </w:r>
      <w:r w:rsidRPr="0023589F">
        <w:rPr>
          <w:rFonts w:ascii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Обучение грамоте: Фонетика. Графика.  Чтение. 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Слово и предложение. 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Развитие речи. 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Работа с разными видами текста. 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iCs/>
          <w:sz w:val="21"/>
          <w:szCs w:val="21"/>
          <w:lang w:eastAsia="ru-RU"/>
        </w:rPr>
        <w:t>Библиографическая культура.</w:t>
      </w:r>
      <w:r w:rsidRPr="0023589F">
        <w:rPr>
          <w:rFonts w:ascii="Times New Roman" w:hAnsi="Times New Roman"/>
          <w:i/>
          <w:iCs/>
          <w:sz w:val="21"/>
          <w:szCs w:val="21"/>
          <w:lang w:eastAsia="ru-RU"/>
        </w:rPr>
        <w:t xml:space="preserve"> 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b/>
          <w:color w:val="01314B"/>
          <w:sz w:val="21"/>
          <w:szCs w:val="21"/>
          <w:lang w:eastAsia="ru-RU"/>
        </w:rPr>
        <w:t>2 класс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Самое великое чудо на свете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Устное народное творчество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Люблю природу русскую. Осень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Русские писатели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О братьях наших меньших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Из детских журналов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Люблю природу русскую. Зима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Писатели детям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Я и мои друзья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Люблю природу русскую. Весна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И в шутку и в серьез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Литература зарубежных стран 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b/>
          <w:color w:val="01314B"/>
          <w:sz w:val="21"/>
          <w:szCs w:val="21"/>
          <w:lang w:eastAsia="ru-RU"/>
        </w:rPr>
        <w:t>3 класс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Вводный урок по курсу литературного чтения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Самое великое чудо на свете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Устное народное творчество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Поэтическая тетрадь 1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lastRenderedPageBreak/>
        <w:t xml:space="preserve">Великие русские писатели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Поэтическая тетрадь 2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Литературные сказки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 Были-небылицы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Поэтическая тетрадь 1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Люби живое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Поэтическая тетрадь 2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Собирай по ягодке - наберёшь кузовок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По страницам детских журналов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lang w:eastAsia="ru-RU"/>
        </w:rPr>
        <w:t xml:space="preserve">Зарубежная литература 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23589F">
        <w:rPr>
          <w:rFonts w:ascii="inherit" w:hAnsi="inherit" w:cs="Arial"/>
          <w:b/>
          <w:color w:val="01314B"/>
          <w:sz w:val="21"/>
          <w:szCs w:val="21"/>
          <w:lang w:eastAsia="ru-RU"/>
        </w:rPr>
        <w:t>4 класс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Вводный урок.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Былины. Летописи. Жития.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Чудесный мир классики.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 Поэтическая тетрадь 1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Литературные сказки.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Делу время – потехе час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Страна детства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Поэтическая тетрадь 2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 Природа и мы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Поэтическая тетрадь 3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Родина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Страна «Фантазия» </w:t>
      </w:r>
    </w:p>
    <w:p w:rsidR="00D64079" w:rsidRPr="0023589F" w:rsidRDefault="00D64079" w:rsidP="00E430F3">
      <w:pPr>
        <w:pStyle w:val="a"/>
        <w:numPr>
          <w:ilvl w:val="0"/>
          <w:numId w:val="2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3589F">
        <w:rPr>
          <w:rFonts w:ascii="Times New Roman" w:hAnsi="Times New Roman"/>
          <w:sz w:val="21"/>
          <w:szCs w:val="21"/>
        </w:rPr>
        <w:t xml:space="preserve">Зарубежная литература </w:t>
      </w:r>
    </w:p>
    <w:p w:rsidR="00D64079" w:rsidRPr="0023589F" w:rsidRDefault="00D64079" w:rsidP="00E430F3">
      <w:pPr>
        <w:spacing w:after="0" w:line="240" w:lineRule="auto"/>
        <w:ind w:left="57" w:right="57"/>
        <w:jc w:val="center"/>
        <w:rPr>
          <w:rFonts w:ascii="Times New Roman" w:hAnsi="Times New Roman"/>
          <w:sz w:val="21"/>
          <w:szCs w:val="21"/>
        </w:rPr>
      </w:pP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23589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64079" w:rsidRPr="0023589F" w:rsidRDefault="00D64079" w:rsidP="00A4592C">
      <w:pPr>
        <w:pStyle w:val="a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Формами текущего контроля являются тематические проверочные и творческие работы (проекты).</w:t>
      </w:r>
    </w:p>
    <w:p w:rsidR="00D64079" w:rsidRPr="0023589F" w:rsidRDefault="00D64079" w:rsidP="00A4592C">
      <w:pPr>
        <w:pStyle w:val="a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3589F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 xml:space="preserve">Итоговый контроль проводится в виде предметной проверочной работы. </w:t>
      </w:r>
    </w:p>
    <w:p w:rsidR="00D64079" w:rsidRPr="0023589F" w:rsidRDefault="00D64079" w:rsidP="00996D41">
      <w:pPr>
        <w:spacing w:before="100" w:beforeAutospacing="1" w:after="100" w:afterAutospacing="1" w:line="240" w:lineRule="auto"/>
        <w:rPr>
          <w:rFonts w:ascii="Times New Roman" w:hAnsi="Times New Roman" w:cs="Arial"/>
          <w:color w:val="01314B"/>
          <w:sz w:val="21"/>
          <w:szCs w:val="21"/>
          <w:lang w:eastAsia="ru-RU"/>
        </w:rPr>
      </w:pPr>
    </w:p>
    <w:p w:rsidR="00D64079" w:rsidRPr="0023589F" w:rsidRDefault="00D64079">
      <w:pPr>
        <w:rPr>
          <w:sz w:val="21"/>
          <w:szCs w:val="21"/>
        </w:rPr>
      </w:pPr>
    </w:p>
    <w:sectPr w:rsidR="00D64079" w:rsidRPr="0023589F" w:rsidSect="00C45F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9C" w:rsidRDefault="0020449C" w:rsidP="005E1631">
      <w:pPr>
        <w:spacing w:after="0" w:line="240" w:lineRule="auto"/>
      </w:pPr>
      <w:r>
        <w:separator/>
      </w:r>
    </w:p>
  </w:endnote>
  <w:endnote w:type="continuationSeparator" w:id="0">
    <w:p w:rsidR="0020449C" w:rsidRDefault="0020449C" w:rsidP="005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31" w:rsidRDefault="005E16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50D7B">
      <w:rPr>
        <w:noProof/>
      </w:rPr>
      <w:t>2</w:t>
    </w:r>
    <w:r>
      <w:fldChar w:fldCharType="end"/>
    </w:r>
  </w:p>
  <w:p w:rsidR="005E1631" w:rsidRDefault="005E16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9C" w:rsidRDefault="0020449C" w:rsidP="005E1631">
      <w:pPr>
        <w:spacing w:after="0" w:line="240" w:lineRule="auto"/>
      </w:pPr>
      <w:r>
        <w:separator/>
      </w:r>
    </w:p>
  </w:footnote>
  <w:footnote w:type="continuationSeparator" w:id="0">
    <w:p w:rsidR="0020449C" w:rsidRDefault="0020449C" w:rsidP="005E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A28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788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906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47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E5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2C7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6A4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C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008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90A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D3CE7"/>
    <w:multiLevelType w:val="multilevel"/>
    <w:tmpl w:val="709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B93032"/>
    <w:multiLevelType w:val="multilevel"/>
    <w:tmpl w:val="4A8415E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BF347E"/>
    <w:multiLevelType w:val="multilevel"/>
    <w:tmpl w:val="1E0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8A3C26"/>
    <w:multiLevelType w:val="multilevel"/>
    <w:tmpl w:val="89D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E2023"/>
    <w:multiLevelType w:val="multilevel"/>
    <w:tmpl w:val="3C6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5D61DA"/>
    <w:multiLevelType w:val="multilevel"/>
    <w:tmpl w:val="61A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F9083C"/>
    <w:multiLevelType w:val="multilevel"/>
    <w:tmpl w:val="32B8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D42216"/>
    <w:multiLevelType w:val="hybridMultilevel"/>
    <w:tmpl w:val="E650171C"/>
    <w:lvl w:ilvl="0" w:tplc="9E4EBEA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2301CFB"/>
    <w:multiLevelType w:val="multilevel"/>
    <w:tmpl w:val="0A0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5E4D55"/>
    <w:multiLevelType w:val="multilevel"/>
    <w:tmpl w:val="FDB0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866BC5"/>
    <w:multiLevelType w:val="hybridMultilevel"/>
    <w:tmpl w:val="BEA8AFD2"/>
    <w:lvl w:ilvl="0" w:tplc="AC5E417C">
      <w:start w:val="1"/>
      <w:numFmt w:val="upperRoman"/>
      <w:lvlText w:val="%1."/>
      <w:lvlJc w:val="left"/>
      <w:pPr>
        <w:ind w:left="148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1">
    <w:nsid w:val="7512019B"/>
    <w:multiLevelType w:val="multilevel"/>
    <w:tmpl w:val="9C9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B226BF"/>
    <w:multiLevelType w:val="multilevel"/>
    <w:tmpl w:val="299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22"/>
  </w:num>
  <w:num w:numId="12">
    <w:abstractNumId w:val="21"/>
  </w:num>
  <w:num w:numId="13">
    <w:abstractNumId w:val="11"/>
  </w:num>
  <w:num w:numId="14">
    <w:abstractNumId w:val="14"/>
  </w:num>
  <w:num w:numId="15">
    <w:abstractNumId w:val="19"/>
  </w:num>
  <w:num w:numId="16">
    <w:abstractNumId w:val="10"/>
  </w:num>
  <w:num w:numId="17">
    <w:abstractNumId w:val="18"/>
  </w:num>
  <w:num w:numId="18">
    <w:abstractNumId w:val="15"/>
  </w:num>
  <w:num w:numId="19">
    <w:abstractNumId w:val="16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2"/>
    <w:rsid w:val="00055B11"/>
    <w:rsid w:val="00063AF1"/>
    <w:rsid w:val="00076AC2"/>
    <w:rsid w:val="0008265C"/>
    <w:rsid w:val="0008457A"/>
    <w:rsid w:val="0020449C"/>
    <w:rsid w:val="00223B61"/>
    <w:rsid w:val="0023589F"/>
    <w:rsid w:val="00243D24"/>
    <w:rsid w:val="00395017"/>
    <w:rsid w:val="00406F98"/>
    <w:rsid w:val="00416F5F"/>
    <w:rsid w:val="00550D7B"/>
    <w:rsid w:val="005D4368"/>
    <w:rsid w:val="005E1631"/>
    <w:rsid w:val="006707FB"/>
    <w:rsid w:val="0069528C"/>
    <w:rsid w:val="006C47A1"/>
    <w:rsid w:val="00845CD6"/>
    <w:rsid w:val="008F53D1"/>
    <w:rsid w:val="00990CAA"/>
    <w:rsid w:val="00996D41"/>
    <w:rsid w:val="00A07BF9"/>
    <w:rsid w:val="00A4592C"/>
    <w:rsid w:val="00BE1E45"/>
    <w:rsid w:val="00C2577D"/>
    <w:rsid w:val="00C45F73"/>
    <w:rsid w:val="00CA0C56"/>
    <w:rsid w:val="00CC13DD"/>
    <w:rsid w:val="00D12849"/>
    <w:rsid w:val="00D64079"/>
    <w:rsid w:val="00D85559"/>
    <w:rsid w:val="00DB4C97"/>
    <w:rsid w:val="00DD5615"/>
    <w:rsid w:val="00E430F3"/>
    <w:rsid w:val="00E45122"/>
    <w:rsid w:val="00E74ED1"/>
    <w:rsid w:val="00F4367B"/>
    <w:rsid w:val="00F800B4"/>
    <w:rsid w:val="00FA0DF6"/>
    <w:rsid w:val="00FB2E5A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FFDB1-737C-4C6A-B3DA-9B04CA2A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5F73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B2E5A"/>
    <w:pPr>
      <w:spacing w:after="200" w:line="276" w:lineRule="auto"/>
      <w:ind w:left="720"/>
      <w:contextualSpacing/>
    </w:pPr>
  </w:style>
  <w:style w:type="paragraph" w:styleId="3">
    <w:name w:val="Body Text 3"/>
    <w:basedOn w:val="a0"/>
    <w:link w:val="30"/>
    <w:uiPriority w:val="99"/>
    <w:rsid w:val="00FB2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B2E5A"/>
    <w:rPr>
      <w:rFonts w:ascii="Calibri" w:hAnsi="Calibri" w:cs="Times New Roman"/>
      <w:sz w:val="16"/>
      <w:szCs w:val="16"/>
      <w:lang w:val="ru-RU" w:eastAsia="en-US" w:bidi="ar-SA"/>
    </w:rPr>
  </w:style>
  <w:style w:type="paragraph" w:styleId="a">
    <w:name w:val="List Bullet"/>
    <w:basedOn w:val="a0"/>
    <w:uiPriority w:val="99"/>
    <w:rsid w:val="00D12849"/>
    <w:pPr>
      <w:numPr>
        <w:numId w:val="13"/>
      </w:numPr>
      <w:tabs>
        <w:tab w:val="clear" w:pos="720"/>
        <w:tab w:val="num" w:pos="360"/>
      </w:tabs>
      <w:ind w:left="360"/>
    </w:pPr>
  </w:style>
  <w:style w:type="paragraph" w:styleId="a5">
    <w:name w:val="Normal (Web)"/>
    <w:basedOn w:val="a0"/>
    <w:uiPriority w:val="99"/>
    <w:semiHidden/>
    <w:rsid w:val="00E43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5E1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E1631"/>
    <w:rPr>
      <w:lang w:eastAsia="en-US"/>
    </w:rPr>
  </w:style>
  <w:style w:type="paragraph" w:styleId="a8">
    <w:name w:val="footer"/>
    <w:basedOn w:val="a0"/>
    <w:link w:val="a9"/>
    <w:uiPriority w:val="99"/>
    <w:unhideWhenUsed/>
    <w:rsid w:val="005E1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E16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2020-06-25T16:48:00Z</dcterms:created>
  <dcterms:modified xsi:type="dcterms:W3CDTF">2020-06-25T16:48:00Z</dcterms:modified>
</cp:coreProperties>
</file>