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D8" w:rsidRDefault="007016D8" w:rsidP="00A320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  <w:t>ОРКСЭ</w:t>
      </w: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 xml:space="preserve"> — аннотация к рабочим программам </w:t>
      </w:r>
    </w:p>
    <w:p w:rsidR="007016D8" w:rsidRPr="009B5220" w:rsidRDefault="007016D8" w:rsidP="00A3208F">
      <w:pPr>
        <w:spacing w:after="0" w:line="240" w:lineRule="auto"/>
        <w:jc w:val="both"/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2A7130">
        <w:rPr>
          <w:rFonts w:ascii="Times New Roman" w:hAnsi="Times New Roman"/>
          <w:sz w:val="20"/>
          <w:szCs w:val="20"/>
          <w:lang w:eastAsia="ru-RU"/>
        </w:rPr>
        <w:t xml:space="preserve">Рабочие программы учебного курса по </w:t>
      </w:r>
      <w:r w:rsidRPr="002A7130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Pr="002A713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снов</w:t>
      </w:r>
      <w:r w:rsidRPr="002A7130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ам</w:t>
      </w:r>
      <w:r w:rsidRPr="002A713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религиозных культур и светской этики</w:t>
      </w:r>
      <w:r w:rsidRPr="002A7130">
        <w:rPr>
          <w:rFonts w:ascii="Times New Roman" w:hAnsi="Times New Roman"/>
          <w:sz w:val="20"/>
          <w:szCs w:val="20"/>
          <w:lang w:eastAsia="ru-RU"/>
        </w:rPr>
        <w:t xml:space="preserve"> составлены на основе </w:t>
      </w:r>
      <w:r w:rsidRPr="002A713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2A7130">
        <w:rPr>
          <w:rFonts w:ascii="Times New Roman" w:hAnsi="Times New Roman"/>
          <w:sz w:val="20"/>
          <w:szCs w:val="20"/>
          <w:lang w:eastAsia="ru-RU"/>
        </w:rPr>
        <w:t>, примерной программы начального общего образования в 4</w:t>
      </w:r>
      <w:r w:rsidR="009B522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B5220" w:rsidRPr="002A7130">
        <w:rPr>
          <w:rFonts w:ascii="Times New Roman" w:hAnsi="Times New Roman"/>
          <w:sz w:val="20"/>
          <w:szCs w:val="20"/>
          <w:lang w:eastAsia="ru-RU"/>
        </w:rPr>
        <w:t>класс</w:t>
      </w:r>
      <w:r w:rsidR="009B5220">
        <w:rPr>
          <w:rFonts w:ascii="Times New Roman" w:hAnsi="Times New Roman"/>
          <w:sz w:val="20"/>
          <w:szCs w:val="20"/>
          <w:lang w:eastAsia="ru-RU"/>
        </w:rPr>
        <w:t>е</w:t>
      </w:r>
      <w:r w:rsidR="009B5220" w:rsidRPr="002A7130">
        <w:rPr>
          <w:rFonts w:ascii="Times New Roman" w:hAnsi="Times New Roman"/>
          <w:sz w:val="20"/>
          <w:szCs w:val="20"/>
          <w:lang w:eastAsia="ru-RU"/>
        </w:rPr>
        <w:t xml:space="preserve"> автор</w:t>
      </w:r>
      <w:r w:rsidRPr="002A713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B5220" w:rsidRPr="009B522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Кураев А.В. Основы религиозных культур и светской этик</w:t>
      </w:r>
      <w:r w:rsidR="009B5220" w:rsidRPr="009B522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и. Основы православной культуры; </w:t>
      </w:r>
      <w:r w:rsidR="009B5220" w:rsidRPr="009B522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Студеникин М.Т ОРКСЭ. Основы религиозных культур и светской этики. Основы светской этики.</w:t>
      </w:r>
      <w:r w:rsidR="009B5220" w:rsidRPr="009B522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2A713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016D8" w:rsidRPr="009B5220" w:rsidRDefault="007016D8" w:rsidP="00A3208F">
      <w:pPr>
        <w:spacing w:after="0" w:line="240" w:lineRule="auto"/>
        <w:jc w:val="both"/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016D8" w:rsidRPr="002A7130" w:rsidRDefault="007016D8" w:rsidP="00A3208F">
      <w:pPr>
        <w:spacing w:after="0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9B5220" w:rsidRPr="00A3208F" w:rsidRDefault="007016D8" w:rsidP="00A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lang w:eastAsia="ru-RU"/>
        </w:rPr>
        <w:t xml:space="preserve">класс </w:t>
      </w:r>
    </w:p>
    <w:p w:rsidR="009B5220" w:rsidRPr="00A3208F" w:rsidRDefault="009B5220" w:rsidP="00A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lang w:eastAsia="ru-RU"/>
        </w:rPr>
        <w:t xml:space="preserve">Кураев А.В. Основы религиозных культур и светской этики. Основы православной культуры. 4 </w:t>
      </w:r>
      <w:proofErr w:type="spellStart"/>
      <w:r w:rsidRPr="00A3208F">
        <w:rPr>
          <w:rFonts w:ascii="Times New Roman" w:hAnsi="Times New Roman"/>
          <w:sz w:val="20"/>
          <w:szCs w:val="20"/>
          <w:lang w:eastAsia="ru-RU"/>
        </w:rPr>
        <w:t>кл</w:t>
      </w:r>
      <w:proofErr w:type="spellEnd"/>
      <w:r w:rsidRPr="00A3208F">
        <w:rPr>
          <w:rFonts w:ascii="Times New Roman" w:hAnsi="Times New Roman"/>
          <w:sz w:val="20"/>
          <w:szCs w:val="20"/>
          <w:lang w:eastAsia="ru-RU"/>
        </w:rPr>
        <w:t>. –М.: Просвещение, 2018.</w:t>
      </w:r>
    </w:p>
    <w:p w:rsidR="009B5220" w:rsidRPr="009B5220" w:rsidRDefault="009B5220" w:rsidP="00A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B5220">
        <w:rPr>
          <w:rFonts w:ascii="Times New Roman" w:hAnsi="Times New Roman"/>
          <w:sz w:val="20"/>
          <w:szCs w:val="20"/>
          <w:lang w:eastAsia="ru-RU"/>
        </w:rPr>
        <w:t>Студеникин М.Т</w:t>
      </w:r>
      <w:r w:rsidRPr="00A3208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B5220">
        <w:rPr>
          <w:rFonts w:ascii="Times New Roman" w:hAnsi="Times New Roman"/>
          <w:sz w:val="20"/>
          <w:szCs w:val="20"/>
          <w:lang w:eastAsia="ru-RU"/>
        </w:rPr>
        <w:t xml:space="preserve">ОРКСЭ. Основы религиозных культур и светской этики. Основы светской этики.  4 </w:t>
      </w:r>
      <w:proofErr w:type="spellStart"/>
      <w:proofErr w:type="gramStart"/>
      <w:r w:rsidRPr="009B5220">
        <w:rPr>
          <w:rFonts w:ascii="Times New Roman" w:hAnsi="Times New Roman"/>
          <w:sz w:val="20"/>
          <w:szCs w:val="20"/>
          <w:lang w:eastAsia="ru-RU"/>
        </w:rPr>
        <w:t>кл</w:t>
      </w:r>
      <w:proofErr w:type="spellEnd"/>
      <w:r w:rsidRPr="009B5220">
        <w:rPr>
          <w:rFonts w:ascii="Times New Roman" w:hAnsi="Times New Roman"/>
          <w:sz w:val="20"/>
          <w:szCs w:val="20"/>
          <w:lang w:eastAsia="ru-RU"/>
        </w:rPr>
        <w:t>..</w:t>
      </w:r>
      <w:proofErr w:type="gramEnd"/>
      <w:r w:rsidRPr="009B5220">
        <w:rPr>
          <w:rFonts w:ascii="Times New Roman" w:hAnsi="Times New Roman"/>
          <w:sz w:val="20"/>
          <w:szCs w:val="20"/>
          <w:lang w:eastAsia="ru-RU"/>
        </w:rPr>
        <w:t xml:space="preserve">  Русское слово, 2015 г. </w:t>
      </w:r>
    </w:p>
    <w:p w:rsidR="007016D8" w:rsidRPr="002A7130" w:rsidRDefault="007016D8" w:rsidP="00A3208F">
      <w:pPr>
        <w:spacing w:after="0" w:line="240" w:lineRule="auto"/>
        <w:rPr>
          <w:rFonts w:ascii="Times New Roman" w:hAnsi="Times New Roman"/>
          <w:color w:val="000080"/>
          <w:sz w:val="21"/>
          <w:szCs w:val="21"/>
          <w:bdr w:val="none" w:sz="0" w:space="0" w:color="auto" w:frame="1"/>
          <w:lang w:eastAsia="ru-RU"/>
        </w:rPr>
      </w:pPr>
      <w:r w:rsidRPr="002A7130">
        <w:rPr>
          <w:rFonts w:ascii="Times New Roman" w:hAnsi="Times New Roman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7016D8" w:rsidRPr="002A7130" w:rsidRDefault="007016D8" w:rsidP="00A3208F">
      <w:pPr>
        <w:pStyle w:val="3"/>
        <w:spacing w:after="0" w:line="240" w:lineRule="auto"/>
        <w:rPr>
          <w:rFonts w:ascii="Times New Roman" w:hAnsi="Times New Roman"/>
          <w:sz w:val="21"/>
          <w:szCs w:val="21"/>
        </w:rPr>
      </w:pPr>
      <w:r w:rsidRPr="002A7130">
        <w:rPr>
          <w:rFonts w:ascii="Times New Roman" w:hAnsi="Times New Roman"/>
          <w:sz w:val="21"/>
          <w:szCs w:val="21"/>
        </w:rPr>
        <w:t>4 класс — 1 час в неделю, 34 часа в год.</w:t>
      </w:r>
    </w:p>
    <w:p w:rsidR="007016D8" w:rsidRPr="002A7130" w:rsidRDefault="007016D8" w:rsidP="00A3208F">
      <w:pPr>
        <w:spacing w:after="0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ЦЕЛЬ:</w:t>
      </w:r>
    </w:p>
    <w:p w:rsidR="007016D8" w:rsidRPr="002A7130" w:rsidRDefault="007016D8" w:rsidP="00A3208F">
      <w:pPr>
        <w:spacing w:after="0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016D8" w:rsidRPr="002A7130" w:rsidRDefault="007016D8" w:rsidP="00A3208F">
      <w:pPr>
        <w:spacing w:after="0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Воспитание способности к духовному развитию, нравственному самосовершенствованию.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Развитие представлений младшего подростка о значении нравственных основ в жизни человек</w:t>
      </w:r>
    </w:p>
    <w:p w:rsidR="007016D8" w:rsidRPr="00A3208F" w:rsidRDefault="007016D8" w:rsidP="00A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lang w:eastAsia="ru-RU"/>
        </w:rPr>
        <w:t xml:space="preserve">Освоение данной программы обеспечивает </w:t>
      </w:r>
      <w:r w:rsidR="00A3208F" w:rsidRPr="00A3208F">
        <w:rPr>
          <w:rFonts w:ascii="Times New Roman" w:hAnsi="Times New Roman"/>
          <w:sz w:val="20"/>
          <w:szCs w:val="20"/>
          <w:lang w:eastAsia="ru-RU"/>
        </w:rPr>
        <w:t>достижение следующих результатов</w:t>
      </w:r>
      <w:r w:rsidRPr="00A3208F">
        <w:rPr>
          <w:rFonts w:ascii="Times New Roman" w:hAnsi="Times New Roman"/>
          <w:sz w:val="20"/>
          <w:szCs w:val="20"/>
          <w:lang w:eastAsia="ru-RU"/>
        </w:rPr>
        <w:t>:</w:t>
      </w:r>
    </w:p>
    <w:p w:rsidR="007016D8" w:rsidRPr="002A7130" w:rsidRDefault="007016D8" w:rsidP="00A3208F">
      <w:pPr>
        <w:spacing w:after="0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опираясь на эти правила, делать выбор своих поступков в предложенных ситуациях;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чувствовать ответственность за свой выбор; понимать, что человек всегда несёт ответственность за свои поступки</w:t>
      </w:r>
    </w:p>
    <w:p w:rsidR="007016D8" w:rsidRPr="002A7130" w:rsidRDefault="007016D8" w:rsidP="00A3208F">
      <w:pPr>
        <w:spacing w:after="0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самостоятельно формулировать цели </w:t>
      </w:r>
      <w:proofErr w:type="gramStart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урока  и</w:t>
      </w:r>
      <w:proofErr w:type="gramEnd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учебную задачу после предварительного обсуждения;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совместно с учителем составлять план решения проблемы;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добывать новые знания: извлекать информацию, представленную в разных формах (текст, таблица, схема, </w:t>
      </w:r>
      <w:proofErr w:type="gramStart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рисунок )</w:t>
      </w:r>
      <w:proofErr w:type="gramEnd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преобразовывать информацию из одной формы в другую: составлять простой план учебно-научного текста;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слушать других людей, относиться к ним с уважением, быть готовым изменить свою точку зрения;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7016D8" w:rsidRPr="002A7130" w:rsidRDefault="007016D8" w:rsidP="00A3208F">
      <w:pPr>
        <w:spacing w:after="0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определять и объяснять своё отношение к общественным нормам и </w:t>
      </w:r>
      <w:proofErr w:type="gramStart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ценностям</w:t>
      </w:r>
      <w:r w:rsidRPr="00A3208F">
        <w:rPr>
          <w:rFonts w:ascii="Times New Roman" w:hAnsi="Times New Roman"/>
          <w:color w:val="01314B"/>
          <w:sz w:val="20"/>
          <w:szCs w:val="20"/>
          <w:lang w:eastAsia="ru-RU"/>
        </w:rPr>
        <w:br/>
      </w: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нравственным, гражданским, патриотическим, общечеловеческим);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lastRenderedPageBreak/>
        <w:t>знать основные понятия религиозных культур, их особенности и традиции, историю их возникновения в мире и в России;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осознавать сходство некоторых важных духовно-нравственных оснований разных религий при их существенных отличиях;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строить толерантные отношения с представителями разных мировоззрений и культурных традиций;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делать свой выбор в учебных моделях общественно значимых жизненных ситуаций и отвечать за него;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осознавать разницу между «внутренней искренней верой» и «внешним </w:t>
      </w:r>
      <w:proofErr w:type="spellStart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обрядоверием</w:t>
      </w:r>
      <w:proofErr w:type="spellEnd"/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»;</w:t>
      </w:r>
    </w:p>
    <w:p w:rsidR="007016D8" w:rsidRPr="00A3208F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A3208F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на самом простом уровне различать традиционные религии и тоталитарные секты.</w:t>
      </w:r>
    </w:p>
    <w:p w:rsidR="007016D8" w:rsidRPr="002A7130" w:rsidRDefault="007016D8" w:rsidP="00A3208F">
      <w:pPr>
        <w:spacing w:after="0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7016D8" w:rsidRPr="002A7130" w:rsidRDefault="007016D8" w:rsidP="00A3208F">
      <w:pPr>
        <w:spacing w:after="0" w:line="240" w:lineRule="auto"/>
        <w:jc w:val="both"/>
        <w:rPr>
          <w:rFonts w:ascii="Times New Roman" w:hAnsi="Times New Roman" w:cs="Arial"/>
          <w:b/>
          <w:sz w:val="21"/>
          <w:szCs w:val="21"/>
          <w:bdr w:val="none" w:sz="0" w:space="0" w:color="auto" w:frame="1"/>
          <w:lang w:eastAsia="ru-RU"/>
        </w:rPr>
      </w:pPr>
      <w:r w:rsidRPr="002A7130">
        <w:rPr>
          <w:rFonts w:ascii="Times New Roman" w:hAnsi="Times New Roman" w:cs="Arial"/>
          <w:b/>
          <w:sz w:val="21"/>
          <w:szCs w:val="21"/>
          <w:bdr w:val="none" w:sz="0" w:space="0" w:color="auto" w:frame="1"/>
          <w:lang w:eastAsia="ru-RU"/>
        </w:rPr>
        <w:t>4 класс</w:t>
      </w:r>
    </w:p>
    <w:p w:rsidR="007016D8" w:rsidRPr="002A7130" w:rsidRDefault="007016D8" w:rsidP="00A3208F">
      <w:pPr>
        <w:spacing w:after="0" w:line="240" w:lineRule="auto"/>
        <w:jc w:val="both"/>
        <w:rPr>
          <w:rFonts w:ascii="Times New Roman" w:hAnsi="Times New Roman" w:cs="Arial"/>
          <w:b/>
          <w:sz w:val="21"/>
          <w:szCs w:val="21"/>
          <w:bdr w:val="none" w:sz="0" w:space="0" w:color="auto" w:frame="1"/>
          <w:lang w:eastAsia="ru-RU"/>
        </w:rPr>
      </w:pPr>
      <w:r w:rsidRPr="002A7130">
        <w:rPr>
          <w:rFonts w:ascii="Times New Roman" w:hAnsi="Times New Roman" w:cs="Arial"/>
          <w:b/>
          <w:sz w:val="21"/>
          <w:szCs w:val="21"/>
          <w:bdr w:val="none" w:sz="0" w:space="0" w:color="auto" w:frame="1"/>
          <w:lang w:eastAsia="ru-RU"/>
        </w:rPr>
        <w:t>Основы светской этики:</w:t>
      </w:r>
    </w:p>
    <w:p w:rsidR="007016D8" w:rsidRPr="002A7130" w:rsidRDefault="007016D8" w:rsidP="00A3208F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2A7130">
        <w:rPr>
          <w:rFonts w:ascii="Times New Roman" w:hAnsi="Times New Roman"/>
          <w:sz w:val="21"/>
          <w:szCs w:val="21"/>
        </w:rPr>
        <w:t xml:space="preserve">Введение. </w:t>
      </w:r>
    </w:p>
    <w:p w:rsidR="007016D8" w:rsidRPr="002A7130" w:rsidRDefault="007016D8" w:rsidP="00A3208F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2A7130">
        <w:rPr>
          <w:rFonts w:ascii="Times New Roman" w:hAnsi="Times New Roman"/>
          <w:sz w:val="21"/>
          <w:szCs w:val="21"/>
        </w:rPr>
        <w:t>Основы светской этики.</w:t>
      </w:r>
    </w:p>
    <w:p w:rsidR="007016D8" w:rsidRPr="002A7130" w:rsidRDefault="007016D8" w:rsidP="00A3208F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2A7130">
        <w:rPr>
          <w:rStyle w:val="FontStyle22"/>
          <w:sz w:val="21"/>
          <w:szCs w:val="21"/>
        </w:rPr>
        <w:t xml:space="preserve">Духовные традиции многонационального народа России. </w:t>
      </w:r>
    </w:p>
    <w:p w:rsidR="007016D8" w:rsidRPr="002A7130" w:rsidRDefault="007016D8" w:rsidP="00A3208F">
      <w:pPr>
        <w:pStyle w:val="a"/>
        <w:numPr>
          <w:ilvl w:val="0"/>
          <w:numId w:val="0"/>
        </w:numPr>
        <w:spacing w:after="0" w:line="240" w:lineRule="auto"/>
        <w:rPr>
          <w:rStyle w:val="c6"/>
          <w:rFonts w:ascii="Times New Roman" w:hAnsi="Times New Roman"/>
          <w:b/>
          <w:bCs/>
          <w:color w:val="000000"/>
          <w:sz w:val="21"/>
          <w:szCs w:val="21"/>
        </w:rPr>
      </w:pPr>
    </w:p>
    <w:p w:rsidR="007016D8" w:rsidRPr="002A7130" w:rsidRDefault="007016D8" w:rsidP="00A3208F">
      <w:pPr>
        <w:pStyle w:val="a"/>
        <w:numPr>
          <w:ilvl w:val="0"/>
          <w:numId w:val="0"/>
        </w:numPr>
        <w:spacing w:after="0" w:line="240" w:lineRule="auto"/>
        <w:rPr>
          <w:rStyle w:val="c6"/>
          <w:rFonts w:ascii="Times New Roman" w:hAnsi="Times New Roman"/>
          <w:b/>
          <w:bCs/>
          <w:color w:val="000000"/>
          <w:sz w:val="21"/>
          <w:szCs w:val="21"/>
        </w:rPr>
      </w:pPr>
      <w:r w:rsidRPr="002A7130">
        <w:rPr>
          <w:rStyle w:val="c6"/>
          <w:rFonts w:ascii="Times New Roman" w:hAnsi="Times New Roman"/>
          <w:b/>
          <w:bCs/>
          <w:color w:val="000000"/>
          <w:sz w:val="21"/>
          <w:szCs w:val="21"/>
        </w:rPr>
        <w:t>Основы православной культуры:</w:t>
      </w:r>
    </w:p>
    <w:p w:rsidR="007016D8" w:rsidRPr="002A7130" w:rsidRDefault="007016D8" w:rsidP="00A3208F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2A7130">
        <w:rPr>
          <w:rFonts w:ascii="Times New Roman" w:hAnsi="Times New Roman"/>
          <w:sz w:val="21"/>
          <w:szCs w:val="21"/>
        </w:rPr>
        <w:t>Введение в православную духовную традицию.</w:t>
      </w:r>
    </w:p>
    <w:p w:rsidR="007016D8" w:rsidRPr="002A7130" w:rsidRDefault="007016D8" w:rsidP="00A3208F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2A7130">
        <w:rPr>
          <w:rFonts w:ascii="Times New Roman" w:hAnsi="Times New Roman"/>
          <w:sz w:val="21"/>
          <w:szCs w:val="21"/>
        </w:rPr>
        <w:t>Православие в России.</w:t>
      </w:r>
    </w:p>
    <w:p w:rsidR="007016D8" w:rsidRPr="002A7130" w:rsidRDefault="007016D8" w:rsidP="00A3208F">
      <w:pPr>
        <w:spacing w:after="0" w:line="240" w:lineRule="auto"/>
        <w:jc w:val="both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</w:p>
    <w:p w:rsidR="007016D8" w:rsidRPr="002A7130" w:rsidRDefault="007016D8" w:rsidP="00A3208F">
      <w:pPr>
        <w:spacing w:after="0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2A7130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7016D8" w:rsidRPr="002A7130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A7130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Формами текущего контроля являются тематические тестовые работы</w:t>
      </w:r>
      <w:r w:rsidR="009B5220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, проекты</w:t>
      </w:r>
      <w:r w:rsidRPr="002A7130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7016D8" w:rsidRPr="002A7130" w:rsidRDefault="007016D8" w:rsidP="00A3208F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2A7130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 xml:space="preserve">Итоговый контроль </w:t>
      </w:r>
      <w:r w:rsidR="009B5220" w:rsidRPr="002A7130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>проводится в</w:t>
      </w:r>
      <w:r w:rsidRPr="002A7130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 xml:space="preserve"> ви</w:t>
      </w:r>
      <w:bookmarkStart w:id="0" w:name="_GoBack"/>
      <w:bookmarkEnd w:id="0"/>
      <w:r w:rsidRPr="002A7130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 xml:space="preserve">де контрольного тестирования. </w:t>
      </w:r>
    </w:p>
    <w:sectPr w:rsidR="007016D8" w:rsidRPr="002A7130" w:rsidSect="000565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E1" w:rsidRDefault="00CD4EE1" w:rsidP="00A3208F">
      <w:pPr>
        <w:spacing w:after="0" w:line="240" w:lineRule="auto"/>
      </w:pPr>
      <w:r>
        <w:separator/>
      </w:r>
    </w:p>
  </w:endnote>
  <w:endnote w:type="continuationSeparator" w:id="0">
    <w:p w:rsidR="00CD4EE1" w:rsidRDefault="00CD4EE1" w:rsidP="00A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8F" w:rsidRDefault="00A320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3208F" w:rsidRDefault="00A320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E1" w:rsidRDefault="00CD4EE1" w:rsidP="00A3208F">
      <w:pPr>
        <w:spacing w:after="0" w:line="240" w:lineRule="auto"/>
      </w:pPr>
      <w:r>
        <w:separator/>
      </w:r>
    </w:p>
  </w:footnote>
  <w:footnote w:type="continuationSeparator" w:id="0">
    <w:p w:rsidR="00CD4EE1" w:rsidRDefault="00CD4EE1" w:rsidP="00A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0A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14F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C63E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BE5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0ED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E3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FEB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182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C9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663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D3AE3"/>
    <w:multiLevelType w:val="multilevel"/>
    <w:tmpl w:val="95B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C5754D"/>
    <w:multiLevelType w:val="hybridMultilevel"/>
    <w:tmpl w:val="BEA8B75C"/>
    <w:lvl w:ilvl="0" w:tplc="627A5B86">
      <w:start w:val="4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>
    <w:nsid w:val="29E021B1"/>
    <w:multiLevelType w:val="multilevel"/>
    <w:tmpl w:val="68CCD93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9D04BF"/>
    <w:multiLevelType w:val="multilevel"/>
    <w:tmpl w:val="712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BC303F"/>
    <w:multiLevelType w:val="multilevel"/>
    <w:tmpl w:val="1A3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8116BA"/>
    <w:multiLevelType w:val="multilevel"/>
    <w:tmpl w:val="1D9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3B7F8C"/>
    <w:multiLevelType w:val="multilevel"/>
    <w:tmpl w:val="026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342B53"/>
    <w:multiLevelType w:val="multilevel"/>
    <w:tmpl w:val="855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0C692A"/>
    <w:multiLevelType w:val="multilevel"/>
    <w:tmpl w:val="715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13"/>
  </w:num>
  <w:num w:numId="10">
    <w:abstractNumId w:val="12"/>
  </w:num>
  <w:num w:numId="11">
    <w:abstractNumId w:val="17"/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71D"/>
    <w:rsid w:val="0005650F"/>
    <w:rsid w:val="00064FD0"/>
    <w:rsid w:val="00223B61"/>
    <w:rsid w:val="00286326"/>
    <w:rsid w:val="002A7130"/>
    <w:rsid w:val="00387B7D"/>
    <w:rsid w:val="0050769B"/>
    <w:rsid w:val="00527D69"/>
    <w:rsid w:val="005D4368"/>
    <w:rsid w:val="007016D8"/>
    <w:rsid w:val="007B6A32"/>
    <w:rsid w:val="007B718D"/>
    <w:rsid w:val="009171AF"/>
    <w:rsid w:val="009B5220"/>
    <w:rsid w:val="00A3208F"/>
    <w:rsid w:val="00A834A2"/>
    <w:rsid w:val="00CD4EE1"/>
    <w:rsid w:val="00E74ED1"/>
    <w:rsid w:val="00E8471D"/>
    <w:rsid w:val="00EB690D"/>
    <w:rsid w:val="00F7242B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F5BC5-EEE0-4280-96AD-2093ACAA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50F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87B7D"/>
    <w:pPr>
      <w:spacing w:after="200" w:line="276" w:lineRule="auto"/>
      <w:ind w:left="720"/>
      <w:contextualSpacing/>
    </w:pPr>
  </w:style>
  <w:style w:type="paragraph" w:styleId="3">
    <w:name w:val="Body Text 3"/>
    <w:basedOn w:val="a0"/>
    <w:link w:val="30"/>
    <w:uiPriority w:val="99"/>
    <w:rsid w:val="00387B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87B7D"/>
    <w:rPr>
      <w:rFonts w:ascii="Calibri" w:hAnsi="Calibri" w:cs="Times New Roman"/>
      <w:sz w:val="16"/>
      <w:szCs w:val="16"/>
      <w:lang w:val="ru-RU" w:eastAsia="en-US" w:bidi="ar-SA"/>
    </w:rPr>
  </w:style>
  <w:style w:type="paragraph" w:styleId="a">
    <w:name w:val="List Bullet"/>
    <w:basedOn w:val="a0"/>
    <w:uiPriority w:val="99"/>
    <w:rsid w:val="00387B7D"/>
    <w:pPr>
      <w:numPr>
        <w:numId w:val="10"/>
      </w:numPr>
      <w:tabs>
        <w:tab w:val="clear" w:pos="720"/>
        <w:tab w:val="num" w:pos="360"/>
      </w:tabs>
      <w:ind w:left="360"/>
    </w:pPr>
  </w:style>
  <w:style w:type="paragraph" w:customStyle="1" w:styleId="c2">
    <w:name w:val="c2"/>
    <w:basedOn w:val="a0"/>
    <w:uiPriority w:val="99"/>
    <w:rsid w:val="002A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A7130"/>
    <w:rPr>
      <w:rFonts w:cs="Times New Roman"/>
    </w:rPr>
  </w:style>
  <w:style w:type="character" w:customStyle="1" w:styleId="c9">
    <w:name w:val="c9"/>
    <w:uiPriority w:val="99"/>
    <w:rsid w:val="002A7130"/>
    <w:rPr>
      <w:rFonts w:cs="Times New Roman"/>
    </w:rPr>
  </w:style>
  <w:style w:type="character" w:customStyle="1" w:styleId="c4">
    <w:name w:val="c4"/>
    <w:uiPriority w:val="99"/>
    <w:rsid w:val="002A7130"/>
    <w:rPr>
      <w:rFonts w:cs="Times New Roman"/>
    </w:rPr>
  </w:style>
  <w:style w:type="character" w:customStyle="1" w:styleId="FontStyle22">
    <w:name w:val="Font Style22"/>
    <w:uiPriority w:val="99"/>
    <w:rsid w:val="002A7130"/>
    <w:rPr>
      <w:rFonts w:ascii="Times New Roman" w:hAnsi="Times New Roman"/>
      <w:sz w:val="26"/>
    </w:rPr>
  </w:style>
  <w:style w:type="paragraph" w:styleId="a5">
    <w:name w:val="header"/>
    <w:basedOn w:val="a0"/>
    <w:link w:val="a6"/>
    <w:uiPriority w:val="99"/>
    <w:unhideWhenUsed/>
    <w:rsid w:val="00A32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08F"/>
    <w:rPr>
      <w:lang w:eastAsia="en-US"/>
    </w:rPr>
  </w:style>
  <w:style w:type="paragraph" w:styleId="a7">
    <w:name w:val="footer"/>
    <w:basedOn w:val="a0"/>
    <w:link w:val="a8"/>
    <w:uiPriority w:val="99"/>
    <w:unhideWhenUsed/>
    <w:rsid w:val="00A32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20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2020-05-11T13:38:00Z</dcterms:created>
  <dcterms:modified xsi:type="dcterms:W3CDTF">2020-06-26T19:49:00Z</dcterms:modified>
</cp:coreProperties>
</file>