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МОУ «Заволжская СОШ им. П.П. Смирнова»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4361"/>
      </w:tblGrid>
      <w:tr w:rsidR="000A19A7" w:rsidRPr="000A19A7" w:rsidTr="00A3003E">
        <w:trPr>
          <w:trHeight w:val="374"/>
        </w:trPr>
        <w:tc>
          <w:tcPr>
            <w:tcW w:w="6095" w:type="dxa"/>
          </w:tcPr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Рекомендована к использованию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Педагогическим советом 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«Заволжская СОШ 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П.П. Смирнова»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8 от 20.05.2020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1" w:type="dxa"/>
          </w:tcPr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left="-11" w:firstLine="0"/>
              <w:jc w:val="left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УТВЕРЖДЕНО.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left="-11" w:firstLine="0"/>
              <w:jc w:val="left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41  от 22.05.2020</w:t>
            </w:r>
          </w:p>
          <w:p w:rsid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left="-11" w:firstLine="0"/>
              <w:jc w:val="left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0A19A7" w:rsidRPr="000A19A7" w:rsidRDefault="000A19A7" w:rsidP="000A19A7">
            <w:pPr>
              <w:overflowPunct/>
              <w:autoSpaceDE/>
              <w:autoSpaceDN/>
              <w:adjustRightInd/>
              <w:spacing w:line="240" w:lineRule="auto"/>
              <w:ind w:left="-11" w:firstLin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0A1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left="5220" w:firstLine="0"/>
        <w:jc w:val="left"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A19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Рабочая программа учебного предмета </w:t>
      </w:r>
    </w:p>
    <w:p w:rsidR="000A19A7" w:rsidRPr="000A19A7" w:rsidRDefault="000A19A7" w:rsidP="000A19A7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A19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«Иностранный язык» (английский)» 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A19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2</w:t>
      </w:r>
      <w:r w:rsidRPr="000A19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4</w:t>
      </w:r>
      <w:r w:rsidRPr="000A19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классов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A19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(базовый уровень)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Составители:</w:t>
      </w:r>
    </w:p>
    <w:p w:rsid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Ерофеева Н.А., 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английского языка</w:t>
      </w: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первой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квалификационной категории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Калинина Р.Ю.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английского языка</w:t>
      </w: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первой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квалификационной категории</w:t>
      </w: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righ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9A7" w:rsidRPr="000A19A7" w:rsidRDefault="000A19A7" w:rsidP="000A19A7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Тверская область, Калининский район, п. Заволжский</w:t>
      </w:r>
    </w:p>
    <w:p w:rsidR="000A19A7" w:rsidRPr="000A19A7" w:rsidRDefault="000A19A7" w:rsidP="000A19A7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ascii="Calibri" w:eastAsia="Calibri" w:hAnsi="Calibri" w:cs="Times New Roman"/>
          <w:lang w:eastAsia="en-US"/>
        </w:rPr>
      </w:pPr>
      <w:r w:rsidRPr="000A19A7">
        <w:rPr>
          <w:rFonts w:ascii="Times New Roman" w:eastAsia="Calibri" w:hAnsi="Times New Roman" w:cs="Times New Roman"/>
          <w:sz w:val="24"/>
          <w:szCs w:val="24"/>
          <w:lang w:eastAsia="en-US"/>
        </w:rPr>
        <w:t>2020 год</w:t>
      </w:r>
    </w:p>
    <w:p w:rsidR="005E233B" w:rsidRPr="005747EA" w:rsidRDefault="005E233B" w:rsidP="007418A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831" w:rsidRPr="005747EA" w:rsidRDefault="00F05831" w:rsidP="00F05831">
      <w:pPr>
        <w:pStyle w:val="a3"/>
        <w:numPr>
          <w:ilvl w:val="0"/>
          <w:numId w:val="28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предмета, курса </w:t>
      </w:r>
    </w:p>
    <w:p w:rsidR="00F05831" w:rsidRPr="005747EA" w:rsidRDefault="00F05831" w:rsidP="00B05685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Рабочая программа учебного курса по английскому языку составлена на основе примерной программы </w:t>
      </w:r>
      <w:r w:rsidRPr="005747EA">
        <w:rPr>
          <w:rFonts w:ascii="Times New Roman" w:hAnsi="Times New Roman" w:cs="Times New Roman"/>
          <w:iCs/>
          <w:sz w:val="20"/>
          <w:szCs w:val="20"/>
        </w:rPr>
        <w:t xml:space="preserve">начального </w:t>
      </w:r>
      <w:r w:rsidRPr="005747EA">
        <w:rPr>
          <w:rFonts w:ascii="Times New Roman" w:hAnsi="Times New Roman" w:cs="Times New Roman"/>
          <w:sz w:val="20"/>
          <w:szCs w:val="20"/>
        </w:rPr>
        <w:t>общего образования в 2-4 классах  автор Афанасьева О.В.</w:t>
      </w:r>
    </w:p>
    <w:p w:rsidR="003060B8" w:rsidRPr="005747EA" w:rsidRDefault="003060B8" w:rsidP="0092574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outlineLvl w:val="1"/>
        <w:rPr>
          <w:rFonts w:ascii="Times New Roman" w:eastAsia="MS Gothic" w:hAnsi="Times New Roman" w:cs="Times New Roman"/>
          <w:b/>
          <w:sz w:val="20"/>
          <w:szCs w:val="20"/>
        </w:rPr>
      </w:pPr>
      <w:r w:rsidRPr="005747EA">
        <w:rPr>
          <w:rFonts w:ascii="Times New Roman" w:eastAsia="MS Gothic" w:hAnsi="Times New Roman" w:cs="Times New Roman"/>
          <w:b/>
          <w:sz w:val="20"/>
          <w:szCs w:val="20"/>
        </w:rPr>
        <w:t>2 класс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 Работа по учебно-методическим комплексам “RainbowEnglish” призвана обеспечить достижение следующих личностных, метапредметных и предметных результатов.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Личностные результаты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Школьники приобретают опыт использования иностранного языка как средства межкультурного общения, как нового инструмента познания мира и культуры других народов,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Учащиеся  осознают личностный смысл овладения иностранным языком.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Содержание учебно-методических комплексов “RainbowEnglish” позволяет заложить основы коммуникативной культуры у младших школьников.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Они учатся самостоятельно ставить и решать личностно-значимые коммуникативные задачи, при этом адекватно используя имеющиеся речевые и неречевыесредства, соблюдая речевой этикет.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Предметные результаты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Речевая компетенция: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к окончанию 2 класса  учащиеся должны научиться: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Говорение:  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составлять небольшое описание предмета, картинки,персонажа;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рассказывать о себе, своей семье, друге;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кратко излагать содержание прочитанного текста.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Аудирование:  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зрительные опоры при восприятии на слух текстов, содержащих незнакомые слова.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Чтение: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соотносить графический образ английского слова с его звуковым образом;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читать про себя и понимать содержание небольшого текста, построенного в основном на изученном языковом материале;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находить в тексте необходимую информацию в процессе чтения.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Письмо и письменная речь: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выписывать из теста слова, словосочетания и предложения;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 письменной форме кратко отвечать на вопросы к тексту;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писать поздравительную открытку (с опорой на образец);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писать по образцу краткое письмо зарубежному другу (с опорой на образец).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Языковая компетенция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Графика, каллиграфия, орфография: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пользоваться английским алфавитом, знать последовательность букв в нем;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списывать текст;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отличать буквы от знаков транскрипции;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вычленять значок апострофа;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lastRenderedPageBreak/>
        <w:t>•        сравнивать и анализировать буквосочетания английского языка;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группировать слова в соответствии с изученными правилами чтения;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оформлять орфографически наиболее употребительные слова (активный словарь).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Фонетическая сторона речи: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находить в тексте слова с заданным звуком;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вычленять дифтонги;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соблюдать правильное ударение в изолированном слове , фразе, не ставить ударение на служебных словах (артиклях, предлогах, союзах);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членить предложения на смысловые группы и интонационно оформлять их;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различать коммуникативные типы предложений по интонации;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соотносить изучаемые слова с их транскрипционным изображением.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Лексическая сторона речи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узнавать в письменном и устном тексте, воспроизводить и употреблять в речи лексические единицы (приблизительно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в речи элементы речевого этикета, отражающие культуру страны изучаемого языка;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узнавать простые словообразовательные деривационные элементы (суффиксы: -er, -teen, -y, -ty, -th, -ful), префиксы -un;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узнавать сложные слова, определять значение незнакомых сложных слов по значению составляющих их основ(bedroom, appletreeetc)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;узнавать конверсивы, выводить их значение (chocolate —chocolatecake, water — towater);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опираться на языковую догадку в процессе чтения и аудирования.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Грамматическая сторона речи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в речи основные коммуникативные типы предложений (повествовательное, побудительное, вопроси-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тельное), соблюдая правильный порядок слов;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оперировать вопросительными словами (who, what, when, where, why, how) в продуктивных видах речевой деятельности (говорении и письме);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оперировать в речи отрицательными предложениями;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5747EA">
        <w:rPr>
          <w:rStyle w:val="c1"/>
          <w:color w:val="000000"/>
          <w:sz w:val="20"/>
          <w:szCs w:val="20"/>
        </w:rPr>
        <w:t xml:space="preserve">•        оперировать в речи сказуемыми разного типа — а) простым глагольным (Hereads); б) составным именным (He  is a14 pupil. </w:t>
      </w:r>
      <w:r w:rsidRPr="005747EA">
        <w:rPr>
          <w:rStyle w:val="c1"/>
          <w:color w:val="000000"/>
          <w:sz w:val="20"/>
          <w:szCs w:val="20"/>
          <w:lang w:val="en-US"/>
        </w:rPr>
        <w:t xml:space="preserve">He is ten.); </w:t>
      </w:r>
      <w:r w:rsidRPr="005747EA">
        <w:rPr>
          <w:rStyle w:val="c1"/>
          <w:color w:val="000000"/>
          <w:sz w:val="20"/>
          <w:szCs w:val="20"/>
        </w:rPr>
        <w:t>составнымглагольным</w:t>
      </w:r>
      <w:r w:rsidRPr="005747EA">
        <w:rPr>
          <w:rStyle w:val="c1"/>
          <w:color w:val="000000"/>
          <w:sz w:val="20"/>
          <w:szCs w:val="20"/>
          <w:lang w:val="en-US"/>
        </w:rPr>
        <w:t xml:space="preserve"> (I can swim. I like to swim.);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оперировать в речи безличными предложениями (Itisspring.);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образовывать формы единственного и множественного числа существительных, включая случаи man — men, woman — women, mouse — mice, fish — fish, deer — deer, sheep — sheep, goose — geese;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в речи притяжательный падеж имен существительных;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выражать коммуникативные намерения с использованием грамматических форм presentsimple, futuresimple, pastsimple (включая правильные и неправильные глаголы) —оборота tobegoingto, конструкции thereis/thereare, конструкции I’dliketo... модальных глаголов can и must;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вспомогательные глаголы tobe и todo для построения необходимых вопросительных, отрицательных конструкций;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5747EA">
        <w:rPr>
          <w:rStyle w:val="c1"/>
          <w:color w:val="000000"/>
          <w:sz w:val="20"/>
          <w:szCs w:val="20"/>
          <w:lang w:val="en-US"/>
        </w:rPr>
        <w:t>•        </w:t>
      </w:r>
      <w:r w:rsidRPr="005747EA">
        <w:rPr>
          <w:rStyle w:val="c1"/>
          <w:color w:val="000000"/>
          <w:sz w:val="20"/>
          <w:szCs w:val="20"/>
        </w:rPr>
        <w:t>оперироватьвречинаречиямивремени</w:t>
      </w:r>
      <w:r w:rsidRPr="005747EA">
        <w:rPr>
          <w:rStyle w:val="c1"/>
          <w:color w:val="000000"/>
          <w:sz w:val="20"/>
          <w:szCs w:val="20"/>
          <w:lang w:val="en-US"/>
        </w:rPr>
        <w:t xml:space="preserve"> (always, often, sometimes, never, usually, yesterday, tomorrow), </w:t>
      </w:r>
      <w:r w:rsidRPr="005747EA">
        <w:rPr>
          <w:rStyle w:val="c1"/>
          <w:color w:val="000000"/>
          <w:sz w:val="20"/>
          <w:szCs w:val="20"/>
        </w:rPr>
        <w:t>степенииобразадействия</w:t>
      </w:r>
      <w:r w:rsidRPr="005747EA">
        <w:rPr>
          <w:rStyle w:val="c1"/>
          <w:color w:val="000000"/>
          <w:sz w:val="20"/>
          <w:szCs w:val="20"/>
          <w:lang w:val="en-US"/>
        </w:rPr>
        <w:t xml:space="preserve"> (very, well, badly, much, little);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наиболее употребительные предлоги для обозначения временных и пространственных соответствий (by, on, in, at, behind, infrontof, with, from, of, into);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использовать в речи личные, указательные, притяжательные и некоторые неопределенные местоимения.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Социокультурная компетенция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знакомятся с названиями стран изучаемого языка, приобретают элементарные страноведческие знания о них, получают представление о реалиях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 культуре носителей изучаемого языка.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lastRenderedPageBreak/>
        <w:t>•        овладевают элементарными нормами речевого этикета, распространенного в англоязычных странах, учатся опиратьсяна эти нормы в различных ситуациях межличностного и межкультурного общения.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Учатся представлять свою культуру посредством изучаемого иностранного языка.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Компенсаторная компетенция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уметь  опираться на зрительную наглядность, языковую и контекстуальную догадку при получении информации из письменного или звучащего текста,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переспрашивать в случае непонимания собеседника,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заменить слова средствами невербальной коммуникации (жестами, мимикой).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Учебно-познавательная компетенция: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          Результатами овладения учебно-познавательной компетенцией является формирование следующих специальных учебных умений: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пользоваться двуязычным словарем учебника (в том числе транскрипцией);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пользоваться справочными материалами, представленными в виде таблиц, схем и правил;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вести словарь для записи новых слов;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систематизировать слова по тематическому принципу;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извлекать нужную информацию из текста на основе имеющейся коммуникативной задачи.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В познавательной сфере: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умение действовать по образцу при выполнении упражнений и построении самостоятельных письменных и устных высказываний;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В ценностно-ориентационной сфере: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представление о языке как средстве выражения чувств, эмоций, суждений, основе культуры мышления;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приобщение к национальным ценностям, ценностям мировой культуры, ценностям других народов.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В эстетической сфере: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овладение элементарными средствами выражения чувств, эмоций и отношений на иностранном языке;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В трудовой сфере:</w:t>
      </w: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5747EA">
        <w:rPr>
          <w:rStyle w:val="c1"/>
          <w:color w:val="000000"/>
          <w:sz w:val="20"/>
          <w:szCs w:val="20"/>
        </w:rPr>
        <w:t>•        умение ставить цели и планировать свой учебный труд.</w:t>
      </w:r>
    </w:p>
    <w:p w:rsidR="000509AA" w:rsidRPr="005747EA" w:rsidRDefault="000509AA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0"/>
          <w:szCs w:val="20"/>
        </w:rPr>
      </w:pPr>
    </w:p>
    <w:p w:rsidR="003060B8" w:rsidRPr="005747EA" w:rsidRDefault="003060B8" w:rsidP="003060B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747EA">
        <w:rPr>
          <w:rStyle w:val="c1"/>
          <w:b/>
          <w:color w:val="000000"/>
          <w:sz w:val="20"/>
          <w:szCs w:val="20"/>
        </w:rPr>
        <w:t>3 класс</w:t>
      </w:r>
    </w:p>
    <w:p w:rsidR="003060B8" w:rsidRPr="005747EA" w:rsidRDefault="003060B8" w:rsidP="00C82C32">
      <w:pPr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3060B8" w:rsidRPr="005747EA" w:rsidRDefault="003060B8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Речевая компетенция</w:t>
      </w:r>
    </w:p>
    <w:p w:rsidR="003060B8" w:rsidRPr="005747EA" w:rsidRDefault="003060B8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Говорение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составлять небольшое описание предмета, картинки, персонажа (с опорой на предлагаемый образец);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рассказывать о себе, своей семье, друге;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кратко излагать содержание прочитанного текста;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-называть время,;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говорить о том, что хорошо, а что плохо;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 оценивать выполняемую деятельность; 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уточнять цветовые характеристики предметов и животных, составлять их краткие описания;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говорить о физическом состоянии человека;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высказывать свое отношение к предметам, людям и животным;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обсуждать времена года.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Аудирование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lastRenderedPageBreak/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зрительные опоры при восприятии на слух текстов, содержащих незнакомые слова;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Чтение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соотносить графический образ английского слова с его звуковым образом;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3060B8" w:rsidRPr="005747EA" w:rsidRDefault="003060B8" w:rsidP="00C82C32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</w:rPr>
        <w:t>- находить в тексте необходимую информацию в процессе чтения.</w:t>
      </w:r>
      <w:r w:rsidRPr="005747EA">
        <w:rPr>
          <w:rFonts w:ascii="Times New Roman" w:hAnsi="Times New Roman" w:cs="Times New Roman"/>
          <w:u w:val="single"/>
        </w:rPr>
        <w:br/>
      </w:r>
      <w:r w:rsidRPr="005747EA">
        <w:rPr>
          <w:rFonts w:ascii="Times New Roman" w:hAnsi="Times New Roman" w:cs="Times New Roman"/>
          <w:sz w:val="20"/>
          <w:szCs w:val="20"/>
          <w:u w:val="single"/>
        </w:rPr>
        <w:t>Письмо и письменная речь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восстанавливать графический образ букв, слов;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заполнять пропуски в предложениях;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писать  ответы на вопросы/вопросы к ответам;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 составлять из данных слов предложения;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выписывать из теста слова, словосочетания и предложения;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письменно фиксировать </w:t>
      </w:r>
      <w:r w:rsidR="00A3003E" w:rsidRPr="005747EA">
        <w:rPr>
          <w:rFonts w:ascii="Times New Roman" w:hAnsi="Times New Roman" w:cs="Times New Roman"/>
          <w:sz w:val="20"/>
          <w:szCs w:val="20"/>
        </w:rPr>
        <w:t>запрашиваемую информации</w:t>
      </w:r>
      <w:r w:rsidRPr="005747EA">
        <w:rPr>
          <w:rFonts w:ascii="Times New Roman" w:hAnsi="Times New Roman" w:cs="Times New Roman"/>
          <w:sz w:val="20"/>
          <w:szCs w:val="20"/>
        </w:rPr>
        <w:t xml:space="preserve"> из текстов для аудирования.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Языковая компетенция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Графика, каллиграфия, орфография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звукобуквенные соответствия;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пользоваться английским алфавитом, знать последовательность букв в нем;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списывать текст;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отличать буквы от знаков транскрипции; вычленять значок апострофа;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сравнивать и анализировать буквосочетания английского языка;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группировать слова в соответствии с изученными правилами чтения;</w:t>
      </w:r>
    </w:p>
    <w:p w:rsidR="00C82C32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оформлять орфографически наиболее употребительные слова (активный словарь).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Фонетическая сторона речи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 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правильно оформлять  звуки  интонационно.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 звонких согласных в конце слова, отсутствие смягчения согласных перед гласными);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находить в тексте слова с заданным звуком;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вычленять дифтонги;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членить предложения на смысловые группы и интонационно оформлять их;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коммуникативные типы предложений по интонации;</w:t>
      </w:r>
    </w:p>
    <w:p w:rsidR="003060B8" w:rsidRPr="005747EA" w:rsidRDefault="003060B8" w:rsidP="003060B8">
      <w:pPr>
        <w:rPr>
          <w:rFonts w:ascii="Times New Roman" w:hAnsi="Times New Roman" w:cs="Times New Roman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</w:rPr>
        <w:t>- соотносить изучаемые слова с их транскрипционным изображением.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Лексическая сторона речи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в письменном и устном тексте, воспроизводить и употреблять в речи лексические единицы,  обслуживающие ситуации общения в пределах тематики 3 класса школы, в соответствии с коммуникативной задачей;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элементы речевого этикета, отражающие культуру страны изучаемого языка;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простые словосочетания устойчивого характера;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научатся различать  способы словообразования в современном английском языке, как аффиксация (образование существительных при помощи суффикса </w:t>
      </w:r>
      <w:r w:rsidRPr="005747EA">
        <w:rPr>
          <w:rFonts w:ascii="Times New Roman" w:hAnsi="Times New Roman" w:cs="Times New Roman"/>
          <w:iCs/>
          <w:sz w:val="20"/>
          <w:szCs w:val="20"/>
        </w:rPr>
        <w:t>-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>еr</w:t>
      </w:r>
      <w:r w:rsidRPr="005747EA">
        <w:rPr>
          <w:rFonts w:ascii="Times New Roman" w:hAnsi="Times New Roman" w:cs="Times New Roman"/>
          <w:sz w:val="20"/>
          <w:szCs w:val="20"/>
        </w:rPr>
        <w:t xml:space="preserve"> для обозначения лиц определенной профессии или занятости </w:t>
      </w:r>
      <w:r w:rsidRPr="005747EA">
        <w:rPr>
          <w:rFonts w:ascii="Times New Roman" w:hAnsi="Times New Roman" w:cs="Times New Roman"/>
          <w:iCs/>
          <w:sz w:val="20"/>
          <w:szCs w:val="20"/>
        </w:rPr>
        <w:t>(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play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>—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player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teach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 xml:space="preserve"> — 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teacher</w:t>
      </w:r>
      <w:r w:rsidRPr="005747EA">
        <w:rPr>
          <w:rFonts w:ascii="Times New Roman" w:hAnsi="Times New Roman" w:cs="Times New Roman"/>
          <w:sz w:val="20"/>
          <w:szCs w:val="20"/>
        </w:rPr>
        <w:t>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опираться на языковую догадку в процессе чтения и аудирования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учатся соединять слова по смыслу, образуя словосочетания;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- </w:t>
      </w:r>
      <w:r w:rsidRPr="005747EA">
        <w:rPr>
          <w:rFonts w:ascii="Times New Roman" w:hAnsi="Times New Roman" w:cs="Times New Roman"/>
          <w:sz w:val="20"/>
          <w:szCs w:val="20"/>
        </w:rPr>
        <w:t>овладеваютпростымисловосочетаниямиустойчивогохарактера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(t</w:t>
      </w:r>
      <w:r w:rsidRPr="005747EA">
        <w:rPr>
          <w:rFonts w:ascii="Times New Roman" w:hAnsi="Times New Roman" w:cs="Times New Roman"/>
          <w:sz w:val="20"/>
          <w:szCs w:val="20"/>
        </w:rPr>
        <w:t>о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go to school, to go to the cinema at the weekend etc);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5747EA">
        <w:rPr>
          <w:rFonts w:ascii="Times New Roman" w:hAnsi="Times New Roman" w:cs="Times New Roman"/>
          <w:sz w:val="20"/>
          <w:szCs w:val="20"/>
        </w:rPr>
        <w:t>овладеваютпростымирепликами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747EA">
        <w:rPr>
          <w:rFonts w:ascii="Times New Roman" w:hAnsi="Times New Roman" w:cs="Times New Roman"/>
          <w:sz w:val="20"/>
          <w:szCs w:val="20"/>
        </w:rPr>
        <w:t>клише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(Thanks for..., You are welcome etc), </w:t>
      </w:r>
      <w:r w:rsidRPr="005747EA">
        <w:rPr>
          <w:rFonts w:ascii="Times New Roman" w:hAnsi="Times New Roman" w:cs="Times New Roman"/>
          <w:sz w:val="20"/>
          <w:szCs w:val="20"/>
        </w:rPr>
        <w:t>иоценочнойлексикой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(nice, wonderful, very well, not very well etc);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 </w:t>
      </w:r>
      <w:r w:rsidRPr="005747EA">
        <w:rPr>
          <w:rFonts w:ascii="Times New Roman" w:hAnsi="Times New Roman" w:cs="Times New Roman"/>
          <w:iCs/>
          <w:sz w:val="20"/>
          <w:szCs w:val="20"/>
        </w:rPr>
        <w:t>(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tall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high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fat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5747EA">
        <w:rPr>
          <w:rFonts w:ascii="Times New Roman" w:hAnsi="Times New Roman" w:cs="Times New Roman"/>
          <w:i/>
          <w:iCs/>
          <w:sz w:val="20"/>
          <w:szCs w:val="20"/>
          <w:lang w:val="en-US"/>
        </w:rPr>
        <w:t>thick</w:t>
      </w:r>
      <w:r w:rsidRPr="005747EA">
        <w:rPr>
          <w:rFonts w:ascii="Times New Roman" w:hAnsi="Times New Roman" w:cs="Times New Roman"/>
          <w:iCs/>
          <w:sz w:val="20"/>
          <w:szCs w:val="20"/>
        </w:rPr>
        <w:t>)</w:t>
      </w:r>
      <w:r w:rsidRPr="005747E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060B8" w:rsidRPr="005747EA" w:rsidRDefault="003060B8" w:rsidP="003060B8">
      <w:pPr>
        <w:rPr>
          <w:rFonts w:ascii="Times New Roman" w:hAnsi="Times New Roman" w:cs="Times New Roman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учатся употреблению </w:t>
      </w:r>
      <w:r w:rsidR="00A3003E" w:rsidRPr="005747EA">
        <w:rPr>
          <w:rFonts w:ascii="Times New Roman" w:hAnsi="Times New Roman" w:cs="Times New Roman"/>
          <w:sz w:val="20"/>
          <w:szCs w:val="20"/>
        </w:rPr>
        <w:t>предлогов at</w:t>
      </w:r>
      <w:r w:rsidRPr="005747EA">
        <w:rPr>
          <w:rFonts w:ascii="Times New Roman" w:hAnsi="Times New Roman" w:cs="Times New Roman"/>
          <w:sz w:val="20"/>
          <w:szCs w:val="20"/>
        </w:rPr>
        <w:t>, inetc. случаи существенных различий употребления предлогов в однотипных конструкциях изучаемого и родного языков специально тренируются (в понедельник, ... — onMonday, ...; в 3, ... часа — at 3, ... o’clock)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Грамматическая сторона речи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 формы имен существительных в т. ч способы образования множественного числа таких существительных, как mouse, goose, child;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(clever — cleverer — cleverest/clever — moreclever — mostclever);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-узнавать  глагольные  формы и их использовать  в грамматическом времени presentsimple; 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и использовать   в речи модальный глагол can, его отрицательную форму;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и использовать   в речи инфинитив (неопределенная форма глагола), случаи его использования с частицей to (I’dliketogothere.) и без нее (I can’tgothere.);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четко представлять   порядок слов в утвердительных, отрицательных и вопросительных предложениях в presentsimple.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 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оперировать в речи отрицательными предложениями;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оперировать в речи сказуемыми разного типа — а) простым глагольным (Hereads); б) составным именным (Heis а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pupil</w:t>
      </w:r>
      <w:r w:rsidRPr="005747EA">
        <w:rPr>
          <w:rFonts w:ascii="Times New Roman" w:hAnsi="Times New Roman" w:cs="Times New Roman"/>
          <w:sz w:val="20"/>
          <w:szCs w:val="20"/>
        </w:rPr>
        <w:t xml:space="preserve">.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Heisten</w:t>
      </w:r>
      <w:r w:rsidRPr="005747EA">
        <w:rPr>
          <w:rFonts w:ascii="Times New Roman" w:hAnsi="Times New Roman" w:cs="Times New Roman"/>
          <w:sz w:val="20"/>
          <w:szCs w:val="20"/>
        </w:rPr>
        <w:t>.); составнымглагольным (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Icanswim</w:t>
      </w:r>
      <w:r w:rsidRPr="005747EA">
        <w:rPr>
          <w:rFonts w:ascii="Times New Roman" w:hAnsi="Times New Roman" w:cs="Times New Roman"/>
          <w:sz w:val="20"/>
          <w:szCs w:val="20"/>
        </w:rPr>
        <w:t xml:space="preserve">.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Iliketo</w:t>
      </w:r>
      <w:r w:rsidRPr="005747EA">
        <w:rPr>
          <w:rFonts w:ascii="Times New Roman" w:hAnsi="Times New Roman" w:cs="Times New Roman"/>
          <w:sz w:val="20"/>
          <w:szCs w:val="20"/>
        </w:rPr>
        <w:t>swim.);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оперировать в речи безличными предложениями (Itisspring.);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образовывать формы единственного и множественного числа существительных, включая случаи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man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men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woman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women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mouse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mice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fish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fish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deer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deer</w:t>
      </w:r>
      <w:r w:rsidRPr="005747EA">
        <w:rPr>
          <w:rFonts w:ascii="Times New Roman" w:hAnsi="Times New Roman" w:cs="Times New Roman"/>
          <w:sz w:val="20"/>
          <w:szCs w:val="20"/>
        </w:rPr>
        <w:t>, sheep — sheep, goose — geese;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притяжательный падеж имен существительных;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выражать коммуникативные намерения с использованием грамматических форм presentsimple, futuresimple, pastsimple (включая правильные и неправильные глаголы) —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</w:rPr>
        <w:t>оборота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to be going to, </w:t>
      </w:r>
      <w:r w:rsidRPr="005747EA">
        <w:rPr>
          <w:rFonts w:ascii="Times New Roman" w:hAnsi="Times New Roman" w:cs="Times New Roman"/>
          <w:sz w:val="20"/>
          <w:szCs w:val="20"/>
        </w:rPr>
        <w:t>конструкции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there is/there are, </w:t>
      </w:r>
      <w:r w:rsidRPr="005747EA">
        <w:rPr>
          <w:rFonts w:ascii="Times New Roman" w:hAnsi="Times New Roman" w:cs="Times New Roman"/>
          <w:sz w:val="20"/>
          <w:szCs w:val="20"/>
        </w:rPr>
        <w:t>конструкции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I’d like to... </w:t>
      </w:r>
      <w:r w:rsidRPr="005747EA">
        <w:rPr>
          <w:rFonts w:ascii="Times New Roman" w:hAnsi="Times New Roman" w:cs="Times New Roman"/>
          <w:sz w:val="20"/>
          <w:szCs w:val="20"/>
        </w:rPr>
        <w:t>модальныхглаголов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can </w:t>
      </w:r>
      <w:r w:rsidRPr="005747EA">
        <w:rPr>
          <w:rFonts w:ascii="Times New Roman" w:hAnsi="Times New Roman" w:cs="Times New Roman"/>
          <w:sz w:val="20"/>
          <w:szCs w:val="20"/>
        </w:rPr>
        <w:t>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must;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вспомогательные глаголы tobe и todo для построения необходимых вопросительных, отрицательных конструкций;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5747EA">
        <w:rPr>
          <w:rFonts w:ascii="Times New Roman" w:hAnsi="Times New Roman" w:cs="Times New Roman"/>
          <w:sz w:val="20"/>
          <w:szCs w:val="20"/>
        </w:rPr>
        <w:t>оперироватьвречинаречиямивремени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(always, often, sometimes, never, usually, yesterday, tomorrow), </w:t>
      </w:r>
      <w:r w:rsidRPr="005747EA">
        <w:rPr>
          <w:rFonts w:ascii="Times New Roman" w:hAnsi="Times New Roman" w:cs="Times New Roman"/>
          <w:sz w:val="20"/>
          <w:szCs w:val="20"/>
        </w:rPr>
        <w:t>степенииобразадействия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(very, well, badly, much, little);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наиболее употребительные предлоги для обозначения временных и пространственных соответствий (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behind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infrontof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into</w:t>
      </w:r>
      <w:r w:rsidRPr="005747EA">
        <w:rPr>
          <w:rFonts w:ascii="Times New Roman" w:hAnsi="Times New Roman" w:cs="Times New Roman"/>
          <w:sz w:val="20"/>
          <w:szCs w:val="20"/>
        </w:rPr>
        <w:t>);</w:t>
      </w:r>
    </w:p>
    <w:p w:rsidR="003060B8" w:rsidRPr="005747EA" w:rsidRDefault="003060B8" w:rsidP="003060B8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личные, указательные, притяжательные и некоторые неопределенные местоимения.</w:t>
      </w:r>
    </w:p>
    <w:p w:rsidR="003060B8" w:rsidRPr="005747EA" w:rsidRDefault="00C82C32" w:rsidP="003060B8">
      <w:pPr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4 класс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Основными предметными результатами освоения материала, в соответствии с авторской рабочей программой являются: формирование и развитие иноязычных коммуникативных умений в говорении, чтении, письме и аудировании; приобретение учащимися знаний о фонетической, лексической, </w:t>
      </w:r>
      <w:r w:rsidRPr="005747EA">
        <w:rPr>
          <w:rFonts w:ascii="Times New Roman" w:hAnsi="Times New Roman" w:cs="Times New Roman"/>
          <w:sz w:val="20"/>
          <w:szCs w:val="20"/>
        </w:rPr>
        <w:lastRenderedPageBreak/>
        <w:t>грамматической и орфографической сторонах речи, навыков оперирования данными знаниями; знакомство с общими сведениями о странах изучаемого языка.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Работа по данным УМК охватывает все темы, необходимые для изучения в начальной школе в соответствии с «Примерными программами начального общего образования». Основными учебными ситуациями, предлагаемыми для изучения в УМК для 2—4 классов серии RainbowEnglish, являются</w:t>
      </w:r>
      <w:r w:rsidRPr="005747EA">
        <w:rPr>
          <w:sz w:val="20"/>
          <w:szCs w:val="20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5747EA">
        <w:rPr>
          <w:i w:val="0"/>
          <w:sz w:val="20"/>
          <w:szCs w:val="20"/>
          <w:lang w:val="ru-RU"/>
        </w:rPr>
        <w:t>. Весь материал для изучения группируется вокруг конкретных учебных ситуаций (</w:t>
      </w:r>
      <w:r w:rsidRPr="005747EA">
        <w:rPr>
          <w:sz w:val="20"/>
          <w:szCs w:val="20"/>
        </w:rPr>
        <w:t>Units</w:t>
      </w:r>
      <w:r w:rsidRPr="005747EA">
        <w:rPr>
          <w:i w:val="0"/>
          <w:sz w:val="20"/>
          <w:szCs w:val="20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Учебные ситуации для 4 класса могут быть представлены следующим образом: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i/>
          <w:sz w:val="20"/>
          <w:szCs w:val="20"/>
          <w:lang w:val="en-US"/>
        </w:rPr>
        <w:t>Unit 1.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Meet John Barker and His Family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i/>
          <w:sz w:val="20"/>
          <w:szCs w:val="20"/>
          <w:lang w:val="en-US"/>
        </w:rPr>
        <w:t>Unit 2.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My Day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i/>
          <w:sz w:val="20"/>
          <w:szCs w:val="20"/>
          <w:lang w:val="en-US"/>
        </w:rPr>
        <w:t>Unit 3.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I Go to School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i/>
          <w:sz w:val="20"/>
          <w:szCs w:val="20"/>
          <w:lang w:val="en-US"/>
        </w:rPr>
        <w:t>Unit 4.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I Love Food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i/>
          <w:sz w:val="20"/>
          <w:szCs w:val="20"/>
          <w:lang w:val="en-US"/>
        </w:rPr>
        <w:t>Unit 5.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The Weather We Have</w:t>
      </w:r>
    </w:p>
    <w:p w:rsidR="00C82C32" w:rsidRPr="006B5700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i/>
          <w:sz w:val="20"/>
          <w:szCs w:val="20"/>
          <w:lang w:val="en-US"/>
        </w:rPr>
        <w:t>Unit</w:t>
      </w:r>
      <w:r w:rsidRPr="006B570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6.</w:t>
      </w:r>
      <w:r w:rsidRPr="006B5700">
        <w:rPr>
          <w:rFonts w:ascii="Times New Roman" w:hAnsi="Times New Roman" w:cs="Times New Roman"/>
          <w:sz w:val="20"/>
          <w:szCs w:val="20"/>
          <w:lang w:val="en-US"/>
        </w:rPr>
        <w:t>AttheWeekend</w:t>
      </w:r>
    </w:p>
    <w:p w:rsidR="00C82C32" w:rsidRPr="005747EA" w:rsidRDefault="00C82C32" w:rsidP="00C82C32">
      <w:pPr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Количество учебных ситуаций в 4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C82C32" w:rsidRPr="005747EA" w:rsidRDefault="00C82C32" w:rsidP="00C82C32">
      <w:pPr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Речевая компетенция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Говорение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sz w:val="20"/>
          <w:szCs w:val="20"/>
          <w:lang w:val="ru-RU"/>
        </w:rPr>
        <w:t>Ш</w:t>
      </w:r>
      <w:r w:rsidRPr="005747EA">
        <w:rPr>
          <w:i w:val="0"/>
          <w:sz w:val="20"/>
          <w:szCs w:val="20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диалог-расспрос.В плане монологической речи короткие высказывания, которые учащиеся составляли начиная со 2 класса, увеличиваются по объему и усложняются к 4 классу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 xml:space="preserve"> В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4 классе учащиеся рассказывают о членах своей семьи, о том, как семья проводит свободное время, и о том, как проходят рабочие дни. 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занятиях. Школьники ведут диалог-расспрос на указанные выше темы, составляют диалоги по образцу в рамках предложенной тематики</w:t>
      </w:r>
      <w:r w:rsidR="005B6504" w:rsidRPr="005747EA">
        <w:rPr>
          <w:i w:val="0"/>
          <w:sz w:val="20"/>
          <w:szCs w:val="20"/>
          <w:lang w:val="ru-RU"/>
        </w:rPr>
        <w:t>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-составлять небольшое описание предмета, картинки, персонажа;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-рассказывать о себе, своей семье, друге;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-кратко излагать содержание прочитанного текста.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Аудирование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-понимать основное содержание небольших сообщений, рассказов, сказок в аудиозаписи,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построенных в основном на знакомом языковом материале;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зрительные опоры при восприятии на слух текстов, содержащих незнакомые слова.</w:t>
      </w:r>
    </w:p>
    <w:p w:rsidR="00C82C32" w:rsidRPr="005747EA" w:rsidRDefault="00C82C32" w:rsidP="005B650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b/>
          <w:i w:val="0"/>
          <w:lang w:val="ru-RU"/>
        </w:rPr>
      </w:pPr>
      <w:r w:rsidRPr="005747EA">
        <w:rPr>
          <w:i w:val="0"/>
          <w:sz w:val="20"/>
          <w:szCs w:val="20"/>
          <w:lang w:val="ru-RU"/>
        </w:rPr>
        <w:t>Школьники осваивают произношение английских звуков, слов и бо́льших или меньших отрезков речи преимущественно с помощью подражания образцу на основе принципа аппроксимации, учатся правильно оформлять их интонационно. Важным умением, которое продолжают совершенствовать учащиеся, является письменная фиксация запрашиваемой информации из текстов для аудирования.</w:t>
      </w:r>
    </w:p>
    <w:p w:rsidR="00C82C32" w:rsidRPr="005747EA" w:rsidRDefault="00C82C32" w:rsidP="00C82C32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747EA">
        <w:rPr>
          <w:rFonts w:ascii="Times New Roman" w:hAnsi="Times New Roman" w:cs="Times New Roman"/>
          <w:iCs/>
          <w:color w:val="000000"/>
          <w:sz w:val="20"/>
          <w:szCs w:val="20"/>
        </w:rPr>
        <w:t>Чтение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соотносить графический образ английского слова с его звуковым образом;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82C32" w:rsidRPr="005747EA" w:rsidRDefault="00C82C32" w:rsidP="005B6504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</w:rPr>
        <w:t>- находить в тексте необходимую информацию в процессе чтения.</w:t>
      </w:r>
      <w:r w:rsidRPr="005747EA">
        <w:rPr>
          <w:rFonts w:ascii="Times New Roman" w:hAnsi="Times New Roman" w:cs="Times New Roman"/>
          <w:sz w:val="20"/>
          <w:szCs w:val="20"/>
          <w:u w:val="single"/>
        </w:rPr>
        <w:br/>
        <w:t>Письмо и письменная речь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восстанавливать графический образ букв, слов;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lastRenderedPageBreak/>
        <w:t>- заполнять пропуски в предложениях;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писать  ответы на вопросы/вопросы к ответам;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 составлять из данных слов предложения;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выписывать из теста слова, словосочетания и предложения;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письменно фиксировать запрашиваемую  информации из текстов для аудирования.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Языковая компетенция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Графика, каллиграфия, орфография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звукобуквенные соответствия;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пользоваться английским алфавитом, знать последовательность букв в нем;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списывать текст;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отличать буквы от знаков транскрипции; вычленять значок апострофа;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сравнивать и анализировать буквосочетания английского языка;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группировать слова в соответствии с изученными правилами чтения;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</w:rPr>
        <w:t>- оформлять орфографически наиболее употребительные слова (активный словарь).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Фонетическая сторона речи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</w:t>
      </w:r>
      <w:r w:rsidRPr="005747EA">
        <w:rPr>
          <w:rFonts w:ascii="Times New Roman" w:hAnsi="Times New Roman" w:cs="Times New Roman"/>
          <w:sz w:val="20"/>
          <w:szCs w:val="20"/>
        </w:rPr>
        <w:sym w:font="Times New Roman" w:char="F024"/>
      </w:r>
      <w:r w:rsidRPr="005747EA">
        <w:rPr>
          <w:rFonts w:ascii="Times New Roman" w:hAnsi="Times New Roman" w:cs="Times New Roman"/>
          <w:sz w:val="20"/>
          <w:szCs w:val="20"/>
        </w:rPr>
        <w:t>находить в тексте слова с заданным звуком;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вычленять дифтонги;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членить предложения на смысловые группы и интонационно оформлять их;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коммуникативные типы предложений по интонации;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соотносить изучаемые слова с их транскрипционным изображением.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Лексическая сторона речи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Учащиеся должны научиться произносить, читать, писать, осознанно использовать в речи слова и словосочетания, входящие в лексический минимум УМК.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 xml:space="preserve">Постепенно изменяется в сторону усложнения и увеличивается в объеме состав </w:t>
      </w:r>
      <w:r w:rsidRPr="005747EA">
        <w:rPr>
          <w:i w:val="0"/>
          <w:sz w:val="20"/>
          <w:szCs w:val="20"/>
          <w:u w:val="single"/>
          <w:lang w:val="ru-RU"/>
        </w:rPr>
        <w:t>лексических</w:t>
      </w:r>
      <w:r w:rsidRPr="005747EA">
        <w:rPr>
          <w:i w:val="0"/>
          <w:sz w:val="20"/>
          <w:szCs w:val="2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В том числе они овладевают простыми словосочетаниями устойчивого характера (</w:t>
      </w:r>
      <w:r w:rsidRPr="005747EA">
        <w:rPr>
          <w:sz w:val="20"/>
          <w:szCs w:val="20"/>
          <w:lang w:val="ru-RU"/>
        </w:rPr>
        <w:t>togotobed, totake a shower, newpotatoes, etc.</w:t>
      </w:r>
      <w:r w:rsidRPr="005747EA">
        <w:rPr>
          <w:i w:val="0"/>
          <w:sz w:val="20"/>
          <w:szCs w:val="20"/>
          <w:lang w:val="ru-RU"/>
        </w:rPr>
        <w:t>),</w:t>
      </w:r>
      <w:r w:rsidRPr="005747EA">
        <w:rPr>
          <w:sz w:val="20"/>
          <w:szCs w:val="20"/>
          <w:lang w:val="ru-RU"/>
        </w:rPr>
        <w:t xml:space="preserve"> репликами-клише </w:t>
      </w:r>
      <w:r w:rsidRPr="005747EA">
        <w:rPr>
          <w:i w:val="0"/>
          <w:sz w:val="20"/>
          <w:szCs w:val="20"/>
          <w:lang w:val="ru-RU"/>
        </w:rPr>
        <w:t>(</w:t>
      </w:r>
      <w:r w:rsidRPr="005747EA">
        <w:rPr>
          <w:sz w:val="20"/>
          <w:szCs w:val="20"/>
        </w:rPr>
        <w:t>Wouldyoulike</w:t>
      </w:r>
      <w:r w:rsidRPr="005747EA">
        <w:rPr>
          <w:sz w:val="20"/>
          <w:szCs w:val="20"/>
          <w:lang w:val="ru-RU"/>
        </w:rPr>
        <w:t>...?</w:t>
      </w:r>
      <w:r w:rsidRPr="005747EA">
        <w:rPr>
          <w:sz w:val="20"/>
          <w:szCs w:val="20"/>
        </w:rPr>
        <w:t> </w:t>
      </w:r>
      <w:r w:rsidRPr="005747EA">
        <w:rPr>
          <w:sz w:val="20"/>
          <w:szCs w:val="20"/>
          <w:lang w:val="ru-RU"/>
        </w:rPr>
        <w:t xml:space="preserve">— </w:t>
      </w:r>
      <w:r w:rsidRPr="005747EA">
        <w:rPr>
          <w:sz w:val="20"/>
          <w:szCs w:val="20"/>
        </w:rPr>
        <w:t>Yes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please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>) и наречиями неопределенного времени (</w:t>
      </w:r>
      <w:r w:rsidRPr="005747EA">
        <w:rPr>
          <w:sz w:val="20"/>
          <w:szCs w:val="20"/>
        </w:rPr>
        <w:t>always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usually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never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etc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>)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>Они получают начальное представление об основных способах словообразования в современном английском языке, таких, как конверсия (</w:t>
      </w:r>
      <w:r w:rsidRPr="005747EA">
        <w:rPr>
          <w:sz w:val="20"/>
          <w:szCs w:val="20"/>
          <w:lang w:val="ru-RU"/>
        </w:rPr>
        <w:t>answer — to</w:t>
      </w:r>
      <w:r w:rsidRPr="005747EA">
        <w:rPr>
          <w:sz w:val="20"/>
          <w:szCs w:val="20"/>
        </w:rPr>
        <w:t>answer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work</w:t>
      </w:r>
      <w:r w:rsidRPr="005747EA">
        <w:rPr>
          <w:sz w:val="20"/>
          <w:szCs w:val="20"/>
          <w:lang w:val="ru-RU"/>
        </w:rPr>
        <w:t xml:space="preserve"> — </w:t>
      </w:r>
      <w:r w:rsidRPr="005747EA">
        <w:rPr>
          <w:sz w:val="20"/>
          <w:szCs w:val="20"/>
        </w:rPr>
        <w:t>towork</w:t>
      </w:r>
      <w:r w:rsidRPr="005747EA">
        <w:rPr>
          <w:i w:val="0"/>
          <w:sz w:val="20"/>
          <w:szCs w:val="20"/>
          <w:lang w:val="ru-RU"/>
        </w:rPr>
        <w:t>) и аффиксация (образование существительных при помощи суффикса -</w:t>
      </w:r>
      <w:r w:rsidRPr="005747EA">
        <w:rPr>
          <w:sz w:val="20"/>
          <w:szCs w:val="20"/>
        </w:rPr>
        <w:t>er</w:t>
      </w:r>
      <w:r w:rsidRPr="005747EA">
        <w:rPr>
          <w:i w:val="0"/>
          <w:sz w:val="20"/>
          <w:szCs w:val="20"/>
          <w:lang w:val="ru-RU"/>
        </w:rPr>
        <w:t xml:space="preserve"> для обозначения лиц определенной профессии или занятости (</w:t>
      </w:r>
      <w:r w:rsidRPr="005747EA">
        <w:rPr>
          <w:sz w:val="20"/>
          <w:szCs w:val="20"/>
        </w:rPr>
        <w:t>play</w:t>
      </w:r>
      <w:r w:rsidRPr="005747EA">
        <w:rPr>
          <w:sz w:val="20"/>
          <w:szCs w:val="20"/>
          <w:lang w:val="ru-RU"/>
        </w:rPr>
        <w:t xml:space="preserve"> — </w:t>
      </w:r>
      <w:r w:rsidRPr="005747EA">
        <w:rPr>
          <w:sz w:val="20"/>
          <w:szCs w:val="20"/>
        </w:rPr>
        <w:t>player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teach</w:t>
      </w:r>
      <w:r w:rsidRPr="005747EA">
        <w:rPr>
          <w:sz w:val="20"/>
          <w:szCs w:val="20"/>
          <w:lang w:val="ru-RU"/>
        </w:rPr>
        <w:t xml:space="preserve"> — </w:t>
      </w:r>
      <w:r w:rsidRPr="005747EA">
        <w:rPr>
          <w:sz w:val="20"/>
          <w:szCs w:val="20"/>
        </w:rPr>
        <w:t>teacher</w:t>
      </w:r>
      <w:r w:rsidRPr="005747EA">
        <w:rPr>
          <w:i w:val="0"/>
          <w:sz w:val="20"/>
          <w:szCs w:val="20"/>
          <w:lang w:val="ru-RU"/>
        </w:rPr>
        <w:t>), а также образование имен прилагательных при помощи продуктивного суффикса -</w:t>
      </w:r>
      <w:r w:rsidRPr="005747EA">
        <w:rPr>
          <w:sz w:val="20"/>
          <w:szCs w:val="20"/>
        </w:rPr>
        <w:t>y</w:t>
      </w:r>
      <w:r w:rsidRPr="005747EA">
        <w:rPr>
          <w:i w:val="0"/>
          <w:sz w:val="20"/>
          <w:szCs w:val="20"/>
          <w:lang w:val="ru-RU"/>
        </w:rPr>
        <w:t xml:space="preserve"> (</w:t>
      </w:r>
      <w:r w:rsidRPr="005747EA">
        <w:rPr>
          <w:sz w:val="20"/>
          <w:szCs w:val="20"/>
        </w:rPr>
        <w:t>cloud</w:t>
      </w:r>
      <w:r w:rsidRPr="005747EA">
        <w:rPr>
          <w:sz w:val="20"/>
          <w:szCs w:val="20"/>
          <w:lang w:val="ru-RU"/>
        </w:rPr>
        <w:t xml:space="preserve"> — </w:t>
      </w:r>
      <w:r w:rsidRPr="005747EA">
        <w:rPr>
          <w:sz w:val="20"/>
          <w:szCs w:val="20"/>
        </w:rPr>
        <w:t>cloudy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wind</w:t>
      </w:r>
      <w:r w:rsidRPr="005747EA">
        <w:rPr>
          <w:sz w:val="20"/>
          <w:szCs w:val="20"/>
          <w:lang w:val="ru-RU"/>
        </w:rPr>
        <w:t xml:space="preserve"> — </w:t>
      </w:r>
      <w:r w:rsidRPr="005747EA">
        <w:rPr>
          <w:sz w:val="20"/>
          <w:szCs w:val="20"/>
        </w:rPr>
        <w:t>windy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etc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>).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5747EA">
        <w:rPr>
          <w:sz w:val="20"/>
          <w:szCs w:val="20"/>
        </w:rPr>
        <w:t>much</w:t>
      </w:r>
      <w:r w:rsidRPr="005747EA">
        <w:rPr>
          <w:sz w:val="20"/>
          <w:szCs w:val="20"/>
          <w:lang w:val="ru-RU"/>
        </w:rPr>
        <w:t>/</w:t>
      </w:r>
      <w:r w:rsidRPr="005747EA">
        <w:rPr>
          <w:sz w:val="20"/>
          <w:szCs w:val="20"/>
        </w:rPr>
        <w:t>many</w:t>
      </w:r>
      <w:r w:rsidRPr="005747EA">
        <w:rPr>
          <w:sz w:val="20"/>
          <w:szCs w:val="20"/>
          <w:lang w:val="ru-RU"/>
        </w:rPr>
        <w:t>/</w:t>
      </w:r>
      <w:r w:rsidRPr="005747EA">
        <w:rPr>
          <w:sz w:val="20"/>
          <w:szCs w:val="20"/>
        </w:rPr>
        <w:t>alotof</w:t>
      </w:r>
      <w:r w:rsidRPr="005747EA">
        <w:rPr>
          <w:i w:val="0"/>
          <w:sz w:val="20"/>
          <w:szCs w:val="20"/>
          <w:lang w:val="ru-RU"/>
        </w:rPr>
        <w:t>)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r w:rsidRPr="005747EA">
        <w:rPr>
          <w:sz w:val="20"/>
          <w:szCs w:val="20"/>
          <w:lang w:val="ru-RU"/>
        </w:rPr>
        <w:t xml:space="preserve">behind, infrontof, nextto, </w:t>
      </w:r>
      <w:r w:rsidRPr="005747EA">
        <w:rPr>
          <w:sz w:val="20"/>
          <w:szCs w:val="20"/>
        </w:rPr>
        <w:t>etc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>) и времени (</w:t>
      </w:r>
      <w:r w:rsidRPr="005747EA">
        <w:rPr>
          <w:sz w:val="20"/>
          <w:szCs w:val="20"/>
          <w:lang w:val="ru-RU"/>
        </w:rPr>
        <w:t>before, after, at, on, in, etc.</w:t>
      </w:r>
      <w:r w:rsidRPr="005747EA">
        <w:rPr>
          <w:i w:val="0"/>
          <w:sz w:val="20"/>
          <w:szCs w:val="20"/>
          <w:lang w:val="ru-RU"/>
        </w:rPr>
        <w:t>), а также с глаголами, которые имеют предложное управление (</w:t>
      </w:r>
      <w:r w:rsidRPr="005747EA">
        <w:rPr>
          <w:sz w:val="20"/>
          <w:szCs w:val="20"/>
          <w:lang w:val="ru-RU"/>
        </w:rPr>
        <w:t>tolistentosb, totravelbycar/trainetc</w:t>
      </w:r>
      <w:r w:rsidRPr="005747EA">
        <w:rPr>
          <w:i w:val="0"/>
          <w:sz w:val="20"/>
          <w:szCs w:val="20"/>
          <w:lang w:val="ru-RU"/>
        </w:rPr>
        <w:t>)</w:t>
      </w:r>
      <w:r w:rsidRPr="005747EA">
        <w:rPr>
          <w:sz w:val="20"/>
          <w:szCs w:val="20"/>
          <w:lang w:val="ru-RU"/>
        </w:rPr>
        <w:t>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элементы речевого этикета, отражающие культуру страны изучаемого языка;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простые словообразовательные деривационные элементы (суффиксы: -er, -teen, -y, -ty, -th, -ful, префикс un);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сложные слова, определять значение незнакомых сложных слов по значению составляющих их основ (bedroom, appletree, etc);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конверсивы, выводить их значение (chocolate — с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hocolatecake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water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towater</w:t>
      </w:r>
      <w:r w:rsidRPr="005747EA">
        <w:rPr>
          <w:rFonts w:ascii="Times New Roman" w:hAnsi="Times New Roman" w:cs="Times New Roman"/>
          <w:sz w:val="20"/>
          <w:szCs w:val="20"/>
        </w:rPr>
        <w:t>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lastRenderedPageBreak/>
        <w:t>- опираться на языковую догадку в процессе чтения и аудирования.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7EA">
        <w:rPr>
          <w:rFonts w:ascii="Times New Roman" w:hAnsi="Times New Roman" w:cs="Times New Roman"/>
          <w:sz w:val="20"/>
          <w:szCs w:val="20"/>
          <w:u w:val="single"/>
        </w:rPr>
        <w:t>Грамматическая сторона речи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     С целью систематизации грамматического материала учащимся начальной школы рекомендуется составлять грамматические памятки.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 xml:space="preserve">С точки зрения освоения нового </w:t>
      </w:r>
      <w:r w:rsidRPr="005747EA">
        <w:rPr>
          <w:i w:val="0"/>
          <w:sz w:val="20"/>
          <w:szCs w:val="20"/>
          <w:u w:val="single"/>
          <w:lang w:val="ru-RU"/>
        </w:rPr>
        <w:t>грамматического</w:t>
      </w:r>
      <w:r w:rsidRPr="005747EA">
        <w:rPr>
          <w:i w:val="0"/>
          <w:sz w:val="20"/>
          <w:szCs w:val="20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5747EA">
        <w:rPr>
          <w:i w:val="0"/>
          <w:sz w:val="20"/>
          <w:szCs w:val="20"/>
          <w:u w:val="single"/>
          <w:lang w:val="ru-RU"/>
        </w:rPr>
        <w:t>морфологии</w:t>
      </w:r>
      <w:r w:rsidRPr="005747EA">
        <w:rPr>
          <w:i w:val="0"/>
          <w:sz w:val="20"/>
          <w:szCs w:val="20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 xml:space="preserve">Сведения об имени прилагательном концентрируются вокруг способности единиц этой частеречной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5747EA">
        <w:rPr>
          <w:sz w:val="20"/>
          <w:szCs w:val="20"/>
        </w:rPr>
        <w:t>good</w:t>
      </w:r>
      <w:r w:rsidRPr="005747EA">
        <w:rPr>
          <w:i w:val="0"/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bad</w:t>
      </w:r>
      <w:r w:rsidRPr="005747EA">
        <w:rPr>
          <w:i w:val="0"/>
          <w:sz w:val="20"/>
          <w:szCs w:val="20"/>
          <w:lang w:val="ru-RU"/>
        </w:rPr>
        <w:t>) и образованию степеней сравнения многосложных прилагательных.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 xml:space="preserve">Изучая английский глагол, учащиеся 4 класса начальной школы знакомятся с глагольными формами и их использованием в грамматических временах </w:t>
      </w:r>
      <w:r w:rsidRPr="005747EA">
        <w:rPr>
          <w:sz w:val="20"/>
          <w:szCs w:val="20"/>
          <w:lang w:val="ru-RU"/>
        </w:rPr>
        <w:t>pastsimple, futuresimple, presentprogressive</w:t>
      </w:r>
      <w:r w:rsidRPr="005747EA">
        <w:rPr>
          <w:i w:val="0"/>
          <w:sz w:val="20"/>
          <w:szCs w:val="20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 xml:space="preserve">Четвероклассники знакомятся с типично английской конструкцией </w:t>
      </w:r>
      <w:r w:rsidRPr="005747EA">
        <w:rPr>
          <w:sz w:val="20"/>
          <w:szCs w:val="20"/>
          <w:lang w:val="ru-RU"/>
        </w:rPr>
        <w:t>thereis/was — there</w:t>
      </w:r>
      <w:r w:rsidRPr="005747EA">
        <w:rPr>
          <w:sz w:val="20"/>
          <w:szCs w:val="20"/>
        </w:rPr>
        <w:t>are</w:t>
      </w:r>
      <w:r w:rsidRPr="005747EA">
        <w:rPr>
          <w:sz w:val="20"/>
          <w:szCs w:val="20"/>
          <w:lang w:val="ru-RU"/>
        </w:rPr>
        <w:t>/</w:t>
      </w:r>
      <w:r w:rsidRPr="005747EA">
        <w:rPr>
          <w:sz w:val="20"/>
          <w:szCs w:val="20"/>
        </w:rPr>
        <w:t>were</w:t>
      </w:r>
      <w:r w:rsidRPr="005747EA">
        <w:rPr>
          <w:i w:val="0"/>
          <w:sz w:val="20"/>
          <w:szCs w:val="20"/>
          <w:lang w:val="ru-RU"/>
        </w:rPr>
        <w:t xml:space="preserve"> и оборотом </w:t>
      </w:r>
      <w:r w:rsidRPr="005747EA">
        <w:rPr>
          <w:sz w:val="20"/>
          <w:szCs w:val="20"/>
        </w:rPr>
        <w:t>tobegoingto</w:t>
      </w:r>
      <w:r w:rsidRPr="005747EA">
        <w:rPr>
          <w:i w:val="0"/>
          <w:sz w:val="20"/>
          <w:szCs w:val="20"/>
          <w:lang w:val="ru-RU"/>
        </w:rPr>
        <w:t xml:space="preserve"> для обозначения запланированных действий в будущем.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5747EA">
        <w:rPr>
          <w:sz w:val="20"/>
          <w:szCs w:val="20"/>
        </w:rPr>
        <w:t>always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often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usually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sometimes</w:t>
      </w:r>
      <w:r w:rsidRPr="005747EA">
        <w:rPr>
          <w:sz w:val="20"/>
          <w:szCs w:val="20"/>
          <w:lang w:val="ru-RU"/>
        </w:rPr>
        <w:t xml:space="preserve">, </w:t>
      </w:r>
      <w:r w:rsidRPr="005747EA">
        <w:rPr>
          <w:sz w:val="20"/>
          <w:szCs w:val="20"/>
        </w:rPr>
        <w:t>etc</w:t>
      </w:r>
      <w:r w:rsidRPr="005747EA">
        <w:rPr>
          <w:sz w:val="20"/>
          <w:szCs w:val="20"/>
          <w:lang w:val="ru-RU"/>
        </w:rPr>
        <w:t>.</w:t>
      </w:r>
      <w:r w:rsidRPr="005747EA">
        <w:rPr>
          <w:i w:val="0"/>
          <w:sz w:val="20"/>
          <w:szCs w:val="20"/>
          <w:lang w:val="ru-RU"/>
        </w:rPr>
        <w:t xml:space="preserve">)в предложениях с различными смысловыми глаголами, а также с глаголом </w:t>
      </w:r>
      <w:r w:rsidRPr="005747EA">
        <w:rPr>
          <w:sz w:val="20"/>
          <w:szCs w:val="20"/>
        </w:rPr>
        <w:t>tobe</w:t>
      </w:r>
      <w:r w:rsidRPr="005747EA">
        <w:rPr>
          <w:i w:val="0"/>
          <w:sz w:val="20"/>
          <w:szCs w:val="20"/>
          <w:lang w:val="ru-RU"/>
        </w:rPr>
        <w:t>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 xml:space="preserve">Что касается синтаксиса, то в 4 классе школьники получают информацию о безличных предложениях типа </w:t>
      </w:r>
      <w:r w:rsidRPr="005747EA">
        <w:rPr>
          <w:sz w:val="20"/>
          <w:szCs w:val="20"/>
          <w:lang w:val="ru-RU"/>
        </w:rPr>
        <w:t>I</w:t>
      </w:r>
      <w:r w:rsidRPr="005747EA">
        <w:rPr>
          <w:sz w:val="20"/>
          <w:szCs w:val="20"/>
        </w:rPr>
        <w:t>ti</w:t>
      </w:r>
      <w:r w:rsidRPr="005747EA">
        <w:rPr>
          <w:sz w:val="20"/>
          <w:szCs w:val="20"/>
          <w:lang w:val="ru-RU"/>
        </w:rPr>
        <w:t>s cold</w:t>
      </w:r>
      <w:r w:rsidRPr="005747EA">
        <w:rPr>
          <w:i w:val="0"/>
          <w:sz w:val="20"/>
          <w:szCs w:val="20"/>
          <w:lang w:val="ru-RU"/>
        </w:rPr>
        <w:t>. Отсутствие глагола-связки в аналогичных предложениях родного языка в настоящем времени (Холодно.Жарко.) требует специальной отработки подобных конструкций. Материалы для этого содержатся как в самом учебнике, так и в рабочей тетради.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747EA">
        <w:rPr>
          <w:i w:val="0"/>
          <w:sz w:val="20"/>
          <w:szCs w:val="20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5747EA">
        <w:rPr>
          <w:sz w:val="20"/>
          <w:szCs w:val="20"/>
        </w:rPr>
        <w:t>Who</w:t>
      </w:r>
      <w:r w:rsidRPr="005747EA">
        <w:rPr>
          <w:i w:val="0"/>
          <w:sz w:val="20"/>
          <w:szCs w:val="20"/>
          <w:lang w:val="ru-RU"/>
        </w:rPr>
        <w:t xml:space="preserve"> в вопросах типа </w:t>
      </w:r>
      <w:r w:rsidRPr="005747EA">
        <w:rPr>
          <w:sz w:val="20"/>
          <w:szCs w:val="20"/>
        </w:rPr>
        <w:t>Whodoesit</w:t>
      </w:r>
      <w:r w:rsidRPr="005747EA">
        <w:rPr>
          <w:sz w:val="20"/>
          <w:szCs w:val="20"/>
          <w:lang w:val="ru-RU"/>
        </w:rPr>
        <w:t xml:space="preserve">? </w:t>
      </w:r>
      <w:r w:rsidRPr="005747EA">
        <w:rPr>
          <w:sz w:val="20"/>
          <w:szCs w:val="20"/>
        </w:rPr>
        <w:t>Who was there? / Who did you see yesterday? Who will you meet tomorrow?</w:t>
      </w:r>
    </w:p>
    <w:p w:rsidR="00C82C32" w:rsidRPr="005747EA" w:rsidRDefault="00C82C32" w:rsidP="00C82C32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0"/>
          <w:szCs w:val="20"/>
          <w:lang w:val="ru-RU"/>
        </w:rPr>
      </w:pPr>
      <w:r w:rsidRPr="005747EA">
        <w:rPr>
          <w:i w:val="0"/>
          <w:sz w:val="20"/>
          <w:szCs w:val="20"/>
          <w:lang w:val="ru-RU"/>
        </w:rPr>
        <w:t>Относительно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пройденному ранее, что стало одним из принципов, заложенных в данный УМК.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 формы имен существительных в т. ч способы образования множественного числа таких существительных, как mouse, goose, child;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(clever — cleverer — cleverest/clever — moreclever — mostclever);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-узнавать  глагольные  формы и их использовать  в грамматическом времени presentsimple; 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и использовать   в речи модальный глагол can, его отрицательную форму;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узнавать и использовать   в речи инфинитив (неопределенная форма глагола), случаи его использования с частицей to (I’dliketogothere.) и без нее (I can’tgothere.);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 четко представлять   порядок слов в утвердительных, отрицательных и вопросительных предложениях в presentsimple;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lastRenderedPageBreak/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оперировать в речи отрицательными предложениями;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оперировать в речи сказуемыми разного типа — а) простым глагольным (Hereads); б) составным именным (Heis а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pupil</w:t>
      </w:r>
      <w:r w:rsidRPr="005747EA">
        <w:rPr>
          <w:rFonts w:ascii="Times New Roman" w:hAnsi="Times New Roman" w:cs="Times New Roman"/>
          <w:sz w:val="20"/>
          <w:szCs w:val="20"/>
        </w:rPr>
        <w:t xml:space="preserve">.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He is ten.); </w:t>
      </w:r>
      <w:r w:rsidRPr="005747EA">
        <w:rPr>
          <w:rFonts w:ascii="Times New Roman" w:hAnsi="Times New Roman" w:cs="Times New Roman"/>
          <w:sz w:val="20"/>
          <w:szCs w:val="20"/>
        </w:rPr>
        <w:t>составнымглагольным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(I can swim. I like to swim.);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оперировать в речи безличными предложениями (Itisspring.);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 xml:space="preserve">- образовывать формы единственного и множественного числа существительных, включая случаи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man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men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woman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women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mouse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mice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fish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fish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deer</w:t>
      </w:r>
      <w:r w:rsidRPr="005747EA">
        <w:rPr>
          <w:rFonts w:ascii="Times New Roman" w:hAnsi="Times New Roman" w:cs="Times New Roman"/>
          <w:sz w:val="20"/>
          <w:szCs w:val="20"/>
        </w:rPr>
        <w:t xml:space="preserve"> —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deer</w:t>
      </w:r>
      <w:r w:rsidRPr="005747EA">
        <w:rPr>
          <w:rFonts w:ascii="Times New Roman" w:hAnsi="Times New Roman" w:cs="Times New Roman"/>
          <w:sz w:val="20"/>
          <w:szCs w:val="20"/>
        </w:rPr>
        <w:t>, sheep — sheep, goose — geese;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притяжательный падеж имен существительных;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выражать коммуникативные намерения с использованием грамматических форм presentsimple, futuresimple, pastsimple (включая правильные и неправильные глаголы) —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</w:rPr>
        <w:t>оборота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to be going to, </w:t>
      </w:r>
      <w:r w:rsidRPr="005747EA">
        <w:rPr>
          <w:rFonts w:ascii="Times New Roman" w:hAnsi="Times New Roman" w:cs="Times New Roman"/>
          <w:sz w:val="20"/>
          <w:szCs w:val="20"/>
        </w:rPr>
        <w:t>конструкции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there is/there are, </w:t>
      </w:r>
      <w:r w:rsidRPr="005747EA">
        <w:rPr>
          <w:rFonts w:ascii="Times New Roman" w:hAnsi="Times New Roman" w:cs="Times New Roman"/>
          <w:sz w:val="20"/>
          <w:szCs w:val="20"/>
        </w:rPr>
        <w:t>конструкции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I’d like to... </w:t>
      </w:r>
      <w:r w:rsidRPr="005747EA">
        <w:rPr>
          <w:rFonts w:ascii="Times New Roman" w:hAnsi="Times New Roman" w:cs="Times New Roman"/>
          <w:sz w:val="20"/>
          <w:szCs w:val="20"/>
        </w:rPr>
        <w:t>модальныхглаголов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can </w:t>
      </w:r>
      <w:r w:rsidRPr="005747EA">
        <w:rPr>
          <w:rFonts w:ascii="Times New Roman" w:hAnsi="Times New Roman" w:cs="Times New Roman"/>
          <w:sz w:val="20"/>
          <w:szCs w:val="20"/>
        </w:rPr>
        <w:t>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must;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вспомогательные глаголы tobe и todo для построения необходимых вопросительных, отрицательных конструкций;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5747EA">
        <w:rPr>
          <w:rFonts w:ascii="Times New Roman" w:hAnsi="Times New Roman" w:cs="Times New Roman"/>
          <w:sz w:val="20"/>
          <w:szCs w:val="20"/>
        </w:rPr>
        <w:t>оперироватьвречинаречиямивремени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(always, often, sometimes, never, usually, yesterday,tomorrow), </w:t>
      </w:r>
      <w:r w:rsidRPr="005747EA">
        <w:rPr>
          <w:rFonts w:ascii="Times New Roman" w:hAnsi="Times New Roman" w:cs="Times New Roman"/>
          <w:sz w:val="20"/>
          <w:szCs w:val="20"/>
        </w:rPr>
        <w:t>степенииобразадействия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 xml:space="preserve"> (very, well, badly, much, little);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наиболее употребительные предлоги для обозначения временных и пространственных соответствий (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behind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infrontof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747EA">
        <w:rPr>
          <w:rFonts w:ascii="Times New Roman" w:hAnsi="Times New Roman" w:cs="Times New Roman"/>
          <w:sz w:val="20"/>
          <w:szCs w:val="20"/>
        </w:rPr>
        <w:t xml:space="preserve">, </w:t>
      </w:r>
      <w:r w:rsidRPr="005747EA">
        <w:rPr>
          <w:rFonts w:ascii="Times New Roman" w:hAnsi="Times New Roman" w:cs="Times New Roman"/>
          <w:sz w:val="20"/>
          <w:szCs w:val="20"/>
          <w:lang w:val="en-US"/>
        </w:rPr>
        <w:t>into</w:t>
      </w:r>
      <w:r w:rsidRPr="005747EA">
        <w:rPr>
          <w:rFonts w:ascii="Times New Roman" w:hAnsi="Times New Roman" w:cs="Times New Roman"/>
          <w:sz w:val="20"/>
          <w:szCs w:val="20"/>
        </w:rPr>
        <w:t>);</w:t>
      </w:r>
    </w:p>
    <w:p w:rsidR="00C82C32" w:rsidRPr="005747EA" w:rsidRDefault="00C82C32" w:rsidP="00C82C32">
      <w:pPr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- использовать в речи личные, указательные, притяжательные и некоторые неопределенные местоимения.</w:t>
      </w:r>
    </w:p>
    <w:p w:rsidR="00C82C32" w:rsidRPr="005747EA" w:rsidRDefault="00C82C32" w:rsidP="003060B8">
      <w:pPr>
        <w:rPr>
          <w:rFonts w:ascii="Times New Roman" w:hAnsi="Times New Roman" w:cs="Times New Roman"/>
          <w:b/>
          <w:sz w:val="20"/>
          <w:szCs w:val="20"/>
        </w:rPr>
      </w:pPr>
    </w:p>
    <w:p w:rsidR="003060B8" w:rsidRPr="005747EA" w:rsidRDefault="003060B8" w:rsidP="003060B8">
      <w:pPr>
        <w:overflowPunct/>
        <w:autoSpaceDE/>
        <w:autoSpaceDN/>
        <w:adjustRightInd/>
        <w:spacing w:line="240" w:lineRule="auto"/>
        <w:ind w:firstLine="0"/>
        <w:textAlignment w:val="auto"/>
        <w:outlineLvl w:val="1"/>
        <w:rPr>
          <w:rFonts w:ascii="Times New Roman" w:eastAsia="MS Gothic" w:hAnsi="Times New Roman" w:cs="Times New Roman"/>
          <w:b/>
          <w:sz w:val="20"/>
          <w:szCs w:val="20"/>
        </w:rPr>
      </w:pPr>
    </w:p>
    <w:p w:rsidR="00264F09" w:rsidRPr="005747EA" w:rsidRDefault="005E233B" w:rsidP="00B0568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Содержание учебного предмета.</w:t>
      </w:r>
    </w:p>
    <w:p w:rsidR="00264F09" w:rsidRPr="005747EA" w:rsidRDefault="00264F09" w:rsidP="00264F09">
      <w:pPr>
        <w:ind w:left="284" w:firstLine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6504" w:rsidRPr="005747EA" w:rsidRDefault="005B6504" w:rsidP="001F2F80">
      <w:pPr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2 класс, автор Афанасьева О.В.</w:t>
      </w:r>
    </w:p>
    <w:p w:rsidR="00D85628" w:rsidRPr="005747EA" w:rsidRDefault="00D85628" w:rsidP="00D85628">
      <w:pPr>
        <w:pStyle w:val="a3"/>
        <w:ind w:left="644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Содержание обучения включает следующие компоненты: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1) сферы общения (темы, ситуации, тексты);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2) навыки и умения коммуникативной компетенции: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речевая компетенция (умения аудирования, чтения, говорения, письменной речи на начальном уровне);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учебно-познавательная компетенция (общие и специальные учебные навыки, приемы учебной работы);</w:t>
      </w:r>
    </w:p>
    <w:p w:rsidR="00D85628" w:rsidRPr="005747EA" w:rsidRDefault="00D85628" w:rsidP="00D85628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компенсаторная компетенция (знание приемов компенсации и компенсаторные умения).</w:t>
      </w:r>
    </w:p>
    <w:tbl>
      <w:tblPr>
        <w:tblW w:w="98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7"/>
        <w:gridCol w:w="5248"/>
      </w:tblGrid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Знакомство, основные элементы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речевого этикета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Приветствие, сообщение основных сведений о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себе. Получение информации о собеседнике.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благодарности. Выражение просьбы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2.Я и моя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семьи. Домашние любимцы. Занятия членов семьи.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и школьный день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Мир вокруг нас. Природа. Времена года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Цветовые характеристики и размер предметов.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Игрушки, подарки. Местоположение предметов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пространстве. Количество и идентификация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предметов. Наименование предметов живойи неживой природы. Животные на ферме. Растения в сад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Мир увлечений, досуг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занятия. Любимые занятия на досуге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Городские здания, дом,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жилище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Предметы мебели в доме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Человек и его мир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Душевное состояние и личностные качества человека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6.Здоровье и еда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названия продуктов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</w:t>
            </w:r>
          </w:p>
        </w:tc>
      </w:tr>
      <w:tr w:rsidR="00D85628" w:rsidRPr="005747EA" w:rsidTr="00D85628"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 Города и страны.Страны изучаемого языка.</w:t>
            </w:r>
          </w:p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страна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628" w:rsidRPr="005747EA" w:rsidRDefault="00D85628" w:rsidP="00D85628">
            <w:pPr>
              <w:overflowPunct/>
              <w:autoSpaceDE/>
              <w:autoSpaceDN/>
              <w:adjustRightInd/>
              <w:spacing w:line="0" w:lineRule="atLeast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 изучаемого языка. Отдельные сведения о их культуре и истории. Некоторые города России и зарубежья. Родной город</w:t>
            </w:r>
          </w:p>
        </w:tc>
      </w:tr>
    </w:tbl>
    <w:p w:rsidR="00F36C22" w:rsidRPr="005747EA" w:rsidRDefault="00F36C22" w:rsidP="005E233B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</w:p>
    <w:p w:rsidR="00F36C22" w:rsidRPr="005747EA" w:rsidRDefault="00D85628" w:rsidP="005E233B">
      <w:pPr>
        <w:pStyle w:val="a3"/>
        <w:ind w:left="644" w:firstLine="0"/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3 класс, автор Афанасьева О.В.</w:t>
      </w:r>
    </w:p>
    <w:p w:rsidR="00D85628" w:rsidRPr="005747EA" w:rsidRDefault="00D85628" w:rsidP="00D85628">
      <w:pPr>
        <w:jc w:val="center"/>
        <w:outlineLvl w:val="0"/>
        <w:rPr>
          <w:rFonts w:ascii="Times New Roman" w:hAnsi="Times New Roman" w:cs="Times New Roman"/>
        </w:rPr>
      </w:pPr>
      <w:r w:rsidRPr="005747EA">
        <w:rPr>
          <w:rFonts w:ascii="Times New Roman" w:hAnsi="Times New Roman" w:cs="Times New Roman"/>
          <w:b/>
        </w:rPr>
        <w:t>Содержание обучения включает следующие компоненты</w:t>
      </w:r>
      <w:r w:rsidRPr="005747EA">
        <w:rPr>
          <w:rFonts w:ascii="Times New Roman" w:hAnsi="Times New Roman" w:cs="Times New Roman"/>
        </w:rPr>
        <w:t>: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1) сферы общения (темы, ситуации, тексты);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2) навыки и умения коммуникативной компетенции: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речевая компетенция (умения аудирования, чтения, говорения, письменной речи на начальном уровне);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учебно-познавательная компетенция (общие и специальные учебные навыки, приемы учебной работы);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компенсаторная компетенция (знание приемов компенсации и компенсаторные умения).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Предметное содержание</w:t>
      </w:r>
      <w:r w:rsidRPr="005747EA">
        <w:rPr>
          <w:rFonts w:ascii="Times New Roman" w:hAnsi="Times New Roman" w:cs="Times New Roman"/>
          <w:sz w:val="20"/>
          <w:szCs w:val="20"/>
          <w:u w:val="single"/>
        </w:rPr>
        <w:t xml:space="preserve">устной </w:t>
      </w:r>
      <w:r w:rsidRPr="005747EA">
        <w:rPr>
          <w:rFonts w:ascii="Times New Roman" w:hAnsi="Times New Roman" w:cs="Times New Roman"/>
          <w:sz w:val="20"/>
          <w:szCs w:val="20"/>
        </w:rPr>
        <w:t xml:space="preserve">и </w:t>
      </w:r>
      <w:r w:rsidRPr="005747EA">
        <w:rPr>
          <w:rFonts w:ascii="Times New Roman" w:hAnsi="Times New Roman" w:cs="Times New Roman"/>
          <w:sz w:val="20"/>
          <w:szCs w:val="20"/>
          <w:u w:val="single"/>
        </w:rPr>
        <w:t>письменной речи</w:t>
      </w:r>
      <w:r w:rsidRPr="005747EA">
        <w:rPr>
          <w:rFonts w:ascii="Times New Roman" w:hAnsi="Times New Roman" w:cs="Times New Roman"/>
          <w:sz w:val="20"/>
          <w:szCs w:val="20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8"/>
        <w:tblW w:w="0" w:type="auto"/>
        <w:jc w:val="center"/>
        <w:tblLook w:val="04A0"/>
      </w:tblPr>
      <w:tblGrid>
        <w:gridCol w:w="4219"/>
        <w:gridCol w:w="5245"/>
      </w:tblGrid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Предметное содержание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3класс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Знакомство, основные элементы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речевого этикета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Политкорректность при характеристике людей, предметов или явлений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Я и моя  семья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Семейные увлечения. Возраст членов семьи.  Что мы делаем хорошо, плохо,  не умеем делать.  День рождения и подарки. Выходные дни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Мир вокруг нас. Природа. Времена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Времена года и погода, их описание. Названия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месяцев. Красота окружающего мира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Мир увлечений, досуг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Спортивные и другие игры. Занятия в разные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дни недели и времена года. То, что мы любим и не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любим. Времяпрепровождение сказочных персонажей. Пикник. Излюбленные места отдыха англичан. Любимые занятия на отдыхе. Любимые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фильмы. Планы на выходные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Городские здания, дом,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жилище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Моя комната. Предметы сервировки стола. Загородный дом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Школа, каникулы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Школьный день. Школьные друзья. Настоящий друг.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Предметы школьного обихода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Путешествия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 Человек и его мир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Возраст человека. Физические характеристики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человека. Адрес, телефон. Профессиональная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деятельность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Здоровье и еда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Самочувствие человека. Фрукты</w:t>
            </w:r>
          </w:p>
        </w:tc>
      </w:tr>
      <w:tr w:rsidR="00D85628" w:rsidRPr="005747EA" w:rsidTr="00D85628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Города и страны. Страны изучаемого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языка. Родная страна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Континенты. Названия некоторых европейских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языков. Названия государств, их флаги. Отдельные достопримечательности России, Британии, Франции.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Символы стран</w:t>
            </w:r>
          </w:p>
        </w:tc>
      </w:tr>
    </w:tbl>
    <w:p w:rsidR="00F36C22" w:rsidRPr="005747EA" w:rsidRDefault="00F36C22" w:rsidP="005E233B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</w:p>
    <w:p w:rsidR="00F36C22" w:rsidRPr="005747EA" w:rsidRDefault="00D85628" w:rsidP="005E233B">
      <w:pPr>
        <w:pStyle w:val="a3"/>
        <w:ind w:left="644" w:firstLine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4 класс, автор Афанасьева О.В.</w:t>
      </w:r>
    </w:p>
    <w:p w:rsidR="00D85628" w:rsidRPr="005747EA" w:rsidRDefault="00D85628" w:rsidP="00D8562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Содержание обучения включает следующие компоненты</w:t>
      </w:r>
      <w:r w:rsidRPr="005747EA">
        <w:rPr>
          <w:rFonts w:ascii="Times New Roman" w:hAnsi="Times New Roman" w:cs="Times New Roman"/>
          <w:sz w:val="20"/>
          <w:szCs w:val="20"/>
        </w:rPr>
        <w:t>: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1) сферы общения (темы, ситуации, тексты);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2) навыки и умения коммуникативной компетенции: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речевая компетенция (умения аудирования, чтения, говорения, письменной речи на начальном уровне);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lastRenderedPageBreak/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D85628" w:rsidRPr="005747EA" w:rsidRDefault="00D85628" w:rsidP="00D8562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учебно-познавательная компетенция (общие и специальные учебные навыки, приемы учебной работы);</w:t>
      </w:r>
    </w:p>
    <w:p w:rsidR="00F36C22" w:rsidRPr="00A3003E" w:rsidRDefault="00D85628" w:rsidP="00A3003E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5747EA">
        <w:rPr>
          <w:rFonts w:ascii="Times New Roman" w:hAnsi="Times New Roman" w:cs="Times New Roman"/>
          <w:sz w:val="20"/>
          <w:szCs w:val="20"/>
        </w:rPr>
        <w:t>— компенсаторная компетенция (знание приемов компенсации и компенсаторные умения).</w:t>
      </w:r>
    </w:p>
    <w:tbl>
      <w:tblPr>
        <w:tblStyle w:val="a8"/>
        <w:tblW w:w="0" w:type="auto"/>
        <w:jc w:val="center"/>
        <w:tblLook w:val="04A0"/>
      </w:tblPr>
      <w:tblGrid>
        <w:gridCol w:w="4035"/>
        <w:gridCol w:w="5429"/>
      </w:tblGrid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Предметное содержание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класс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Знакомство, основные элементы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речевого этикета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Вежливое выражение просьбы. Вежливая форма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Побуждения к действию и ответные реплики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Я и моя  семья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Мир вокруг нас. Природа. Времена года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Мир увлечений, досуг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Городские здания, дом,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жилище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Типичное жилище англичан Типичное жилище англичан. Обстановка в доме, предметы интерьера,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 Школа, каникулы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Школьный день. Школьные друзья. Настоящий друг.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Предметы школьного обихода. Распорядок дня школьника. Распорядок дня английского школьника. Классная комната. Предметы школьной мебели. Мой класс, моя школа.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 работа в классе. Начальная школа в Англии. Школьный год. Школьные каникулы. Школьный ланч.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Планы на летние каникулы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Путешествия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Путешествия разными вида</w:t>
            </w:r>
            <w:r w:rsidRPr="00A300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</w:t>
            </w: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транспорта.</w:t>
            </w:r>
            <w:r w:rsidR="00A300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Путешест</w:t>
            </w: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вия в Озерный край, Шотландию. Поездка в Москву.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Путешествие на Байкал. Планирование поездок, путешествий. Гостиница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 Человек и его мир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Повседневные занятия различных людей.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Сравнения людей по разным параметрам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Здоровье и еда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Семейные трапезы. Еда и напитки. Трапезы: обед, ужин, чай. Типичный завтрак. Еда в холодильнике.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Моя любимая еда. Овощи и фрукты. Английские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названия трапез. Меню. Выбор блюд. Кафе. 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Праздничный стол. Поход в магазин, покупки</w:t>
            </w:r>
          </w:p>
        </w:tc>
      </w:tr>
      <w:tr w:rsidR="00D85628" w:rsidRPr="005747EA" w:rsidTr="00D85628">
        <w:trPr>
          <w:jc w:val="center"/>
        </w:trPr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Города и страны. Страны изучаемого</w:t>
            </w:r>
          </w:p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языка. Родная страна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28" w:rsidRPr="005747EA" w:rsidRDefault="00D8562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Некоторые достопримечательности столицы</w:t>
            </w:r>
          </w:p>
        </w:tc>
      </w:tr>
    </w:tbl>
    <w:p w:rsidR="005747EA" w:rsidRDefault="005747EA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45F16" w:rsidRPr="005747EA" w:rsidRDefault="00245F16" w:rsidP="00245F16">
      <w:pPr>
        <w:pStyle w:val="a3"/>
        <w:numPr>
          <w:ilvl w:val="0"/>
          <w:numId w:val="28"/>
        </w:numPr>
        <w:tabs>
          <w:tab w:val="left" w:pos="284"/>
          <w:tab w:val="left" w:pos="360"/>
          <w:tab w:val="left" w:pos="426"/>
        </w:tabs>
        <w:spacing w:before="120" w:after="120" w:line="240" w:lineRule="auto"/>
        <w:jc w:val="left"/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</w:pPr>
      <w:r w:rsidRPr="005747EA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lastRenderedPageBreak/>
        <w:t>Тематическ</w:t>
      </w:r>
      <w:r w:rsidR="00A3003E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t>ое</w:t>
      </w:r>
      <w:r w:rsidRPr="005747EA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t xml:space="preserve"> план</w:t>
      </w:r>
      <w:r w:rsidR="00A3003E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t>ирование</w:t>
      </w:r>
      <w:r w:rsidRPr="005747EA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t xml:space="preserve"> учебного </w:t>
      </w:r>
      <w:r w:rsidR="005747EA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t>предмета «Иностранный язык (английский)</w:t>
      </w:r>
      <w:r w:rsidR="00A3003E">
        <w:rPr>
          <w:rFonts w:ascii="Times New Roman" w:eastAsia="Calibri" w:hAnsi="Times New Roman" w:cs="Times New Roman"/>
          <w:b/>
          <w:position w:val="2"/>
          <w:sz w:val="20"/>
          <w:szCs w:val="20"/>
          <w:lang w:eastAsia="en-US"/>
        </w:rPr>
        <w:t>»</w:t>
      </w:r>
    </w:p>
    <w:p w:rsidR="00245F16" w:rsidRPr="005747EA" w:rsidRDefault="00245F16" w:rsidP="00245F16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1429" w:firstLine="0"/>
        <w:jc w:val="left"/>
        <w:rPr>
          <w:rFonts w:ascii="Times New Roman" w:eastAsia="Calibri" w:hAnsi="Times New Roman" w:cs="Times New Roman"/>
          <w:position w:val="2"/>
          <w:sz w:val="20"/>
          <w:szCs w:val="20"/>
          <w:lang w:eastAsia="en-US"/>
        </w:rPr>
      </w:pPr>
      <w:r w:rsidRPr="005747EA">
        <w:rPr>
          <w:rFonts w:ascii="Times New Roman" w:eastAsia="Calibri" w:hAnsi="Times New Roman" w:cs="Times New Roman"/>
          <w:position w:val="2"/>
          <w:sz w:val="20"/>
          <w:szCs w:val="20"/>
          <w:lang w:eastAsia="en-US"/>
        </w:rPr>
        <w:t>2 класс, автор Афанасьева О.В.</w:t>
      </w:r>
    </w:p>
    <w:tbl>
      <w:tblPr>
        <w:tblW w:w="1038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8363"/>
        <w:gridCol w:w="1332"/>
      </w:tblGrid>
      <w:tr w:rsidR="00F36C22" w:rsidRPr="005747EA" w:rsidTr="008873AC">
        <w:trPr>
          <w:trHeight w:val="381"/>
        </w:trPr>
        <w:tc>
          <w:tcPr>
            <w:tcW w:w="686" w:type="dxa"/>
            <w:vMerge w:val="restart"/>
          </w:tcPr>
          <w:p w:rsidR="008873AC" w:rsidRDefault="00BA60BE" w:rsidP="008873AC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18"/>
              </w:rPr>
            </w:pPr>
            <w:r w:rsidRPr="005747EA">
              <w:rPr>
                <w:rFonts w:ascii="Times New Roman" w:hAnsi="Times New Roman" w:cs="Times New Roman"/>
                <w:sz w:val="18"/>
              </w:rPr>
              <w:t>№</w:t>
            </w:r>
          </w:p>
          <w:p w:rsidR="00F36C22" w:rsidRPr="005747EA" w:rsidRDefault="00F36C22" w:rsidP="008873AC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18"/>
              </w:rPr>
            </w:pPr>
            <w:r w:rsidRPr="005747EA">
              <w:rPr>
                <w:rFonts w:ascii="Times New Roman" w:hAnsi="Times New Roman" w:cs="Times New Roman"/>
                <w:sz w:val="18"/>
              </w:rPr>
              <w:t>урока</w:t>
            </w:r>
          </w:p>
        </w:tc>
        <w:tc>
          <w:tcPr>
            <w:tcW w:w="8363" w:type="dxa"/>
            <w:vMerge w:val="restart"/>
          </w:tcPr>
          <w:p w:rsidR="00F36C22" w:rsidRPr="005747EA" w:rsidRDefault="00F36C22" w:rsidP="008873A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 w:rsidRPr="005747EA">
              <w:rPr>
                <w:rFonts w:ascii="Times New Roman" w:hAnsi="Times New Roman" w:cs="Times New Roman"/>
                <w:sz w:val="18"/>
              </w:rPr>
              <w:t>Тема урока</w:t>
            </w:r>
          </w:p>
        </w:tc>
        <w:tc>
          <w:tcPr>
            <w:tcW w:w="1332" w:type="dxa"/>
            <w:vMerge w:val="restart"/>
          </w:tcPr>
          <w:p w:rsidR="00F36C22" w:rsidRPr="005747EA" w:rsidRDefault="00F36C22" w:rsidP="008873AC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18"/>
              </w:rPr>
            </w:pPr>
            <w:r w:rsidRPr="005747EA">
              <w:rPr>
                <w:rFonts w:ascii="Times New Roman" w:hAnsi="Times New Roman" w:cs="Times New Roman"/>
                <w:sz w:val="18"/>
              </w:rPr>
              <w:t>Примечание</w:t>
            </w:r>
          </w:p>
        </w:tc>
      </w:tr>
      <w:tr w:rsidR="00E92D01" w:rsidRPr="005747EA" w:rsidTr="008873AC">
        <w:trPr>
          <w:trHeight w:val="381"/>
        </w:trPr>
        <w:tc>
          <w:tcPr>
            <w:tcW w:w="686" w:type="dxa"/>
            <w:vMerge/>
          </w:tcPr>
          <w:p w:rsidR="00E92D01" w:rsidRPr="005747EA" w:rsidRDefault="00E92D01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63" w:type="dxa"/>
            <w:vMerge/>
          </w:tcPr>
          <w:p w:rsidR="00E92D01" w:rsidRPr="005747EA" w:rsidRDefault="00E92D01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2" w:type="dxa"/>
            <w:vMerge/>
          </w:tcPr>
          <w:p w:rsidR="00E92D01" w:rsidRPr="005747EA" w:rsidRDefault="00E92D01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36C22" w:rsidRPr="005747EA" w:rsidTr="008873AC">
        <w:trPr>
          <w:trHeight w:val="220"/>
        </w:trPr>
        <w:tc>
          <w:tcPr>
            <w:tcW w:w="686" w:type="dxa"/>
            <w:vMerge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63" w:type="dxa"/>
            <w:vMerge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2" w:type="dxa"/>
            <w:vMerge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92D01" w:rsidRPr="005747EA" w:rsidTr="004223A4">
        <w:trPr>
          <w:trHeight w:val="237"/>
        </w:trPr>
        <w:tc>
          <w:tcPr>
            <w:tcW w:w="10381" w:type="dxa"/>
            <w:gridSpan w:val="3"/>
          </w:tcPr>
          <w:p w:rsidR="00E92D01" w:rsidRPr="005747EA" w:rsidRDefault="00E92D01" w:rsidP="005747EA">
            <w:pPr>
              <w:overflowPunct/>
              <w:autoSpaceDE/>
              <w:autoSpaceDN/>
              <w:adjustRightInd/>
              <w:spacing w:line="22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</w:rPr>
              <w:t>Раздел 1. Знакомство (11часов)</w:t>
            </w: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Знакомство со странами изучаемого языка. Приветствие, знакомство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Знакомство. Этикетный диалог. Буквы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Bb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Dd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Kk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Ll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Mm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Nn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747E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Знакомство. Диалог. Буквы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Tt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Ss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47EA">
              <w:rPr>
                <w:rFonts w:ascii="Times New Roman" w:hAnsi="Times New Roman" w:cs="Times New Roman"/>
                <w:i/>
                <w:sz w:val="20"/>
              </w:rPr>
              <w:t>Gg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Аудирование диалогов знакомства. Буквы Ff, Рр, Vv, Ww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63" w:type="dxa"/>
          </w:tcPr>
          <w:p w:rsidR="00F36C22" w:rsidRPr="005747EA" w:rsidRDefault="00F36C22" w:rsidP="005747EA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Вопросительная конструкция – Как тебя зовут?Этикетный диалог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Описание картинок. Диалоги  по теме «Знакомство»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76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Аудирование по теме «Знакомство»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63" w:type="dxa"/>
          </w:tcPr>
          <w:p w:rsidR="00F36C22" w:rsidRPr="005747EA" w:rsidRDefault="00F36C22" w:rsidP="005747EA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Английские имена и фамилии.Буквы Rr, Сс, Хх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363" w:type="dxa"/>
          </w:tcPr>
          <w:p w:rsidR="00F36C22" w:rsidRPr="005747EA" w:rsidRDefault="00A3003E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Чтение б</w:t>
            </w:r>
            <w:r w:rsidR="00F36C22" w:rsidRPr="005747EA">
              <w:rPr>
                <w:rFonts w:ascii="Times New Roman" w:hAnsi="Times New Roman" w:cs="Times New Roman"/>
                <w:sz w:val="20"/>
              </w:rPr>
              <w:t>уквы Оо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363" w:type="dxa"/>
          </w:tcPr>
          <w:p w:rsidR="00F36C22" w:rsidRPr="005747EA" w:rsidRDefault="00F36C22" w:rsidP="002B1B05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Этикетный диалог «Прощание»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Диалог. Представление друзей маме.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04D" w:rsidRPr="005747EA" w:rsidTr="005747EA">
        <w:tc>
          <w:tcPr>
            <w:tcW w:w="10381" w:type="dxa"/>
            <w:gridSpan w:val="3"/>
          </w:tcPr>
          <w:p w:rsidR="0077604D" w:rsidRPr="005747EA" w:rsidRDefault="0077604D" w:rsidP="002B1B05">
            <w:pPr>
              <w:overflowPunct/>
              <w:autoSpaceDE/>
              <w:autoSpaceDN/>
              <w:adjustRightInd/>
              <w:spacing w:line="22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</w:rPr>
              <w:t>Раздел 2. Мир вокруг меня (10 часов)</w:t>
            </w: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Понятие «неопределенный артикль».Фраза «</w:t>
            </w:r>
            <w:r w:rsidRPr="005747EA">
              <w:rPr>
                <w:rFonts w:ascii="Times New Roman" w:hAnsi="Times New Roman" w:cs="Times New Roman"/>
                <w:sz w:val="20"/>
                <w:lang w:val="en-US"/>
              </w:rPr>
              <w:t>Icansee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 …»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Введение новой лексики «Животные»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50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Аудирование по теме«Животные»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Этикетный диалог.Вопрос «Как дела?/ Как поживаешь?»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Лексика по теме «Мир вокруг нас»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Чтение буквосочетания </w:t>
            </w:r>
            <w:r w:rsidRPr="005747EA">
              <w:rPr>
                <w:rFonts w:ascii="Times New Roman" w:hAnsi="Times New Roman" w:cs="Times New Roman"/>
                <w:sz w:val="20"/>
                <w:lang w:val="en-US"/>
              </w:rPr>
              <w:t>ck</w:t>
            </w:r>
            <w:r w:rsidRPr="005747EA">
              <w:rPr>
                <w:rFonts w:ascii="Times New Roman" w:hAnsi="Times New Roman" w:cs="Times New Roman"/>
                <w:sz w:val="20"/>
              </w:rPr>
              <w:t>. Сочинительный союз «и»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Этикетный диалог.Вопрос «Откуда ты?»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7EA">
              <w:rPr>
                <w:rFonts w:ascii="Times New Roman" w:hAnsi="Times New Roman" w:cs="Times New Roman"/>
                <w:sz w:val="20"/>
              </w:rPr>
              <w:t>Название городов Москва, Лондон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Лексика.Размер предметов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Монологическое высказывание «Мир вокруг нас»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Повторение по теме «Мир вокруг меня»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04D" w:rsidRPr="005747EA" w:rsidTr="005747EA">
        <w:tc>
          <w:tcPr>
            <w:tcW w:w="10381" w:type="dxa"/>
            <w:gridSpan w:val="3"/>
          </w:tcPr>
          <w:p w:rsidR="0077604D" w:rsidRPr="005747EA" w:rsidRDefault="0077604D" w:rsidP="004223A4">
            <w:pPr>
              <w:overflowPunct/>
              <w:autoSpaceDE/>
              <w:autoSpaceDN/>
              <w:adjustRightInd/>
              <w:spacing w:line="22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</w:rPr>
              <w:t>Раздел 3. Я и моя семья (1</w:t>
            </w:r>
            <w:r w:rsidR="004223A4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747EA">
              <w:rPr>
                <w:rFonts w:ascii="Times New Roman" w:hAnsi="Times New Roman" w:cs="Times New Roman"/>
                <w:b/>
                <w:sz w:val="20"/>
              </w:rPr>
              <w:t xml:space="preserve"> часов)</w:t>
            </w: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363" w:type="dxa"/>
          </w:tcPr>
          <w:p w:rsidR="00F36C22" w:rsidRPr="005747EA" w:rsidRDefault="00BA60BE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Лексика по теме «Семья». </w:t>
            </w:r>
            <w:r w:rsidR="00F36C22" w:rsidRPr="005747EA">
              <w:rPr>
                <w:rFonts w:ascii="Times New Roman" w:hAnsi="Times New Roman" w:cs="Times New Roman"/>
                <w:sz w:val="20"/>
              </w:rPr>
              <w:t xml:space="preserve">Глагол-связка </w:t>
            </w:r>
            <w:r w:rsidRPr="005747EA">
              <w:rPr>
                <w:rFonts w:ascii="Times New Roman" w:hAnsi="Times New Roman" w:cs="Times New Roman"/>
                <w:sz w:val="20"/>
              </w:rPr>
              <w:t>«</w:t>
            </w:r>
            <w:r w:rsidRPr="005747EA">
              <w:rPr>
                <w:rFonts w:ascii="Times New Roman" w:hAnsi="Times New Roman" w:cs="Times New Roman"/>
                <w:sz w:val="20"/>
                <w:lang w:val="en-US"/>
              </w:rPr>
              <w:t>tobe</w:t>
            </w:r>
            <w:r w:rsidRPr="005747EA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Личное местоимение «оно»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7EA">
              <w:rPr>
                <w:rFonts w:ascii="Times New Roman" w:hAnsi="Times New Roman" w:cs="Times New Roman"/>
                <w:sz w:val="20"/>
              </w:rPr>
              <w:t>Описание людей и животных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Лексика по теме «Сказочные герои»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Чтение. Буквосочетания  </w:t>
            </w:r>
            <w:r w:rsidRPr="005747EA">
              <w:rPr>
                <w:rFonts w:ascii="Times New Roman" w:hAnsi="Times New Roman" w:cs="Times New Roman"/>
                <w:b/>
                <w:sz w:val="20"/>
                <w:lang w:val="en-US"/>
              </w:rPr>
              <w:t>or</w:t>
            </w:r>
            <w:r w:rsidRPr="005747EA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5747EA">
              <w:rPr>
                <w:rFonts w:ascii="Times New Roman" w:hAnsi="Times New Roman" w:cs="Times New Roman"/>
                <w:b/>
                <w:sz w:val="20"/>
                <w:lang w:val="en-US"/>
              </w:rPr>
              <w:t>ar</w:t>
            </w:r>
            <w:r w:rsidR="00BA60BE" w:rsidRPr="005747E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747EA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Отрицательная конструкция «Это не…» Чтение. Буква </w:t>
            </w:r>
            <w:r w:rsidRPr="005747EA"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 w:rsidR="00BA60BE" w:rsidRPr="005747E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Диалог расспрос. Выражение согласия/несогласия.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91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Вопросительная конструкция:</w:t>
            </w:r>
            <w:r w:rsidRPr="00574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Что это?»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</w:t>
            </w:r>
            <w:r w:rsidRPr="005747EA">
              <w:rPr>
                <w:rFonts w:ascii="Times New Roman" w:hAnsi="Times New Roman" w:cs="Times New Roman"/>
                <w:sz w:val="20"/>
              </w:rPr>
              <w:t>текста с пониманием основного содержания услышанного с опорой на картинку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194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Лексика по теме «Семья»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41"/>
        </w:trPr>
        <w:tc>
          <w:tcPr>
            <w:tcW w:w="686" w:type="dxa"/>
          </w:tcPr>
          <w:p w:rsidR="00F36C22" w:rsidRPr="005747EA" w:rsidRDefault="00F36C22" w:rsidP="002B1B05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Аудирование  «Члены семьи, их характеристики»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 xml:space="preserve">Чтение  гласных букв </w:t>
            </w:r>
            <w:r w:rsidRPr="005747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Аа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7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Ее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в открытом слоге.Специальные  вопросы «Кто это, что это?»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Повелительное наклонение глагола.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Неопределённый артикль существительных - </w:t>
            </w: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an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363" w:type="dxa"/>
          </w:tcPr>
          <w:p w:rsidR="00F36C22" w:rsidRPr="005747EA" w:rsidRDefault="00540719" w:rsidP="00BA60B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Обобщающее повторение</w:t>
            </w: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по разделу «Я и моя семья»</w:t>
            </w:r>
            <w:r w:rsidR="00BA60BE"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60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363" w:type="dxa"/>
          </w:tcPr>
          <w:p w:rsidR="00F36C22" w:rsidRPr="005747EA" w:rsidRDefault="00B30106" w:rsidP="00E92D01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</w:t>
            </w:r>
            <w:r w:rsidR="00E92D01" w:rsidRPr="005747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</w:t>
            </w:r>
            <w:r w:rsidR="00A57E05" w:rsidRPr="005747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№1 </w:t>
            </w:r>
            <w:r w:rsidR="00E92D01" w:rsidRPr="005747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 разделу «Я и моя семья»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04D" w:rsidRPr="005747EA" w:rsidTr="002B1B05">
        <w:trPr>
          <w:trHeight w:val="274"/>
        </w:trPr>
        <w:tc>
          <w:tcPr>
            <w:tcW w:w="10381" w:type="dxa"/>
            <w:gridSpan w:val="3"/>
          </w:tcPr>
          <w:p w:rsidR="0077604D" w:rsidRPr="005747EA" w:rsidRDefault="0077604D" w:rsidP="004223A4">
            <w:pPr>
              <w:overflowPunct/>
              <w:autoSpaceDE/>
              <w:autoSpaceDN/>
              <w:adjustRightInd/>
              <w:spacing w:line="22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Мир увлечений. Досуг (1</w:t>
            </w:r>
            <w:r w:rsidR="004223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7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Личные местоимения 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Глагол «быть» во множественном числе. 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Диалог «Знакомство»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Монологическое высказывание. Описание картинок.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86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Отрицательная форма предложения. 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62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Грамматика: личные местоимения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Аудирование. Работа над текстами, письмо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179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 гласных Ii и Yy в открытом слоге.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68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363" w:type="dxa"/>
          </w:tcPr>
          <w:p w:rsidR="00F36C22" w:rsidRPr="005747EA" w:rsidRDefault="00F36C22" w:rsidP="00BA60B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Предлог </w:t>
            </w:r>
            <w:r w:rsidRPr="005747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.Описание сказочных героев.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Чтение по теме «Местоположение людей»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Числительные 1-12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Диалог. Ответы на альтернативные вопросы.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рассказа о животном и составление собственного высказывания по образцу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56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Викторина «Путешествие по городам»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04D" w:rsidRPr="005747EA" w:rsidTr="002B1B05">
        <w:trPr>
          <w:trHeight w:val="194"/>
        </w:trPr>
        <w:tc>
          <w:tcPr>
            <w:tcW w:w="10381" w:type="dxa"/>
            <w:gridSpan w:val="3"/>
          </w:tcPr>
          <w:p w:rsidR="0077604D" w:rsidRPr="005747EA" w:rsidRDefault="0077604D" w:rsidP="004223A4">
            <w:pPr>
              <w:overflowPunct/>
              <w:autoSpaceDE/>
              <w:autoSpaceDN/>
              <w:adjustRightInd/>
              <w:spacing w:line="22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b/>
                <w:sz w:val="20"/>
              </w:rPr>
              <w:lastRenderedPageBreak/>
              <w:t>Раздел 5. Человек и его мир (1</w:t>
            </w:r>
            <w:r w:rsidR="004223A4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5747EA">
              <w:rPr>
                <w:rFonts w:ascii="Times New Roman" w:hAnsi="Times New Roman" w:cs="Times New Roman"/>
                <w:b/>
                <w:sz w:val="20"/>
              </w:rPr>
              <w:t xml:space="preserve"> часов)</w:t>
            </w:r>
          </w:p>
        </w:tc>
      </w:tr>
      <w:tr w:rsidR="00F36C22" w:rsidRPr="005747EA" w:rsidTr="008873AC">
        <w:trPr>
          <w:trHeight w:val="214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Множественное число существительных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Множественное число существительных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Чтение буквосочетаний </w:t>
            </w:r>
            <w:r w:rsidRPr="005747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ir, er, ur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Структура «Мне нравится…»Монологическое высказывание.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Лексика по теме «Фрукты» Определенный  артикль </w:t>
            </w:r>
            <w:r w:rsidRPr="005747E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the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Предлоги места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Монологическое высказывание. Описание предметов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70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Чтение б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 xml:space="preserve">уквосочетаний </w:t>
            </w:r>
            <w:r w:rsidRPr="005747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ow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47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ou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187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 вопросы со словом «Где» и ответы на них. Английский алфавит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Диалог. Вопрос «Который час?»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181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363" w:type="dxa"/>
          </w:tcPr>
          <w:p w:rsidR="00F36C22" w:rsidRPr="005747EA" w:rsidRDefault="00F36C22" w:rsidP="00F36C2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Чтение 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уквосочетания  </w:t>
            </w:r>
            <w:r w:rsidRPr="005747E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оо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C22" w:rsidRPr="005747EA" w:rsidTr="008873AC">
        <w:trPr>
          <w:trHeight w:val="267"/>
        </w:trPr>
        <w:tc>
          <w:tcPr>
            <w:tcW w:w="686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363" w:type="dxa"/>
          </w:tcPr>
          <w:p w:rsidR="00F36C22" w:rsidRPr="005747EA" w:rsidRDefault="007F03D0" w:rsidP="00BA60B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 за курс 2 класса.</w:t>
            </w:r>
          </w:p>
        </w:tc>
        <w:tc>
          <w:tcPr>
            <w:tcW w:w="1332" w:type="dxa"/>
          </w:tcPr>
          <w:p w:rsidR="00F36C22" w:rsidRPr="005747EA" w:rsidRDefault="00F36C22" w:rsidP="00F36C22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003E" w:rsidRPr="005747EA" w:rsidTr="008873AC">
        <w:trPr>
          <w:trHeight w:val="267"/>
        </w:trPr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363" w:type="dxa"/>
          </w:tcPr>
          <w:p w:rsidR="00A3003E" w:rsidRPr="005747EA" w:rsidRDefault="00A3003E" w:rsidP="00A3003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лексико-грамматических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учебного </w:t>
            </w:r>
            <w:r w:rsidRPr="005747EA">
              <w:rPr>
                <w:rFonts w:ascii="Times New Roman" w:hAnsi="Times New Roman" w:cs="Times New Roman"/>
                <w:sz w:val="20"/>
                <w:szCs w:val="20"/>
              </w:rPr>
              <w:t>материала за курс 2 класса.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003E" w:rsidRPr="005747EA" w:rsidTr="008873AC"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363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/>
                <w:sz w:val="20"/>
              </w:rPr>
            </w:pPr>
            <w:r w:rsidRPr="005747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КР №2 Итоговая контрольная работа.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03E" w:rsidRPr="005747EA" w:rsidTr="008873AC"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363" w:type="dxa"/>
          </w:tcPr>
          <w:p w:rsidR="00A3003E" w:rsidRPr="00A3003E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003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03E" w:rsidRPr="005747EA" w:rsidTr="008873AC"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363" w:type="dxa"/>
          </w:tcPr>
          <w:p w:rsidR="00A3003E" w:rsidRPr="005747EA" w:rsidRDefault="00A3003E" w:rsidP="00A3003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Лексика.Глаголы движения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03E" w:rsidRPr="005747EA" w:rsidTr="008873AC"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363" w:type="dxa"/>
          </w:tcPr>
          <w:p w:rsidR="00A3003E" w:rsidRPr="005747EA" w:rsidRDefault="00A3003E" w:rsidP="00A3003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Названия игр и игрушек. Сложные слова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03E" w:rsidRPr="005747EA" w:rsidTr="008873AC">
        <w:trPr>
          <w:trHeight w:val="138"/>
        </w:trPr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8363" w:type="dxa"/>
          </w:tcPr>
          <w:p w:rsidR="00A3003E" w:rsidRPr="005747EA" w:rsidRDefault="00A3003E" w:rsidP="00A3003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Обобщающее повторение по разделу «Человек и его мир»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03E" w:rsidRPr="005747EA" w:rsidTr="008873AC">
        <w:tc>
          <w:tcPr>
            <w:tcW w:w="686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363" w:type="dxa"/>
          </w:tcPr>
          <w:p w:rsidR="00A3003E" w:rsidRPr="005747EA" w:rsidRDefault="00A3003E" w:rsidP="00A3003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47EA">
              <w:rPr>
                <w:rFonts w:ascii="Times New Roman" w:hAnsi="Times New Roman" w:cs="Times New Roman"/>
                <w:sz w:val="20"/>
              </w:rPr>
              <w:t xml:space="preserve">Обобщающее повторение по разделу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A3003E">
              <w:rPr>
                <w:rFonts w:ascii="Times New Roman" w:hAnsi="Times New Roman" w:cs="Times New Roman"/>
                <w:sz w:val="20"/>
                <w:szCs w:val="20"/>
              </w:rPr>
              <w:t>Мир увлечений. Досуг»</w:t>
            </w:r>
          </w:p>
        </w:tc>
        <w:tc>
          <w:tcPr>
            <w:tcW w:w="1332" w:type="dxa"/>
          </w:tcPr>
          <w:p w:rsidR="00A3003E" w:rsidRPr="005747EA" w:rsidRDefault="00A3003E" w:rsidP="00A3003E">
            <w:pPr>
              <w:overflowPunct/>
              <w:autoSpaceDE/>
              <w:autoSpaceDN/>
              <w:adjustRightInd/>
              <w:spacing w:line="220" w:lineRule="exact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1B05" w:rsidRDefault="002B1B05" w:rsidP="004E094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2B1B05" w:rsidRDefault="002B1B05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F09BB" w:rsidRPr="005747EA" w:rsidRDefault="007F09BB" w:rsidP="004E094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2C4503" w:rsidRPr="005747EA" w:rsidRDefault="002B1B05" w:rsidP="004E094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B1B05">
        <w:rPr>
          <w:rFonts w:ascii="Times New Roman" w:hAnsi="Times New Roman" w:cs="Times New Roman"/>
          <w:b/>
          <w:sz w:val="20"/>
          <w:szCs w:val="20"/>
        </w:rPr>
        <w:t>III.</w:t>
      </w:r>
      <w:r w:rsidRPr="002B1B05">
        <w:rPr>
          <w:rFonts w:ascii="Times New Roman" w:hAnsi="Times New Roman" w:cs="Times New Roman"/>
          <w:b/>
          <w:sz w:val="20"/>
          <w:szCs w:val="20"/>
        </w:rPr>
        <w:tab/>
        <w:t>Тематический план учебного предмета «Иностранный язык» (английский)</w:t>
      </w:r>
    </w:p>
    <w:p w:rsidR="000078A2" w:rsidRPr="005747EA" w:rsidRDefault="007F09BB" w:rsidP="008445C9">
      <w:pPr>
        <w:pStyle w:val="a3"/>
        <w:ind w:left="644" w:firstLine="0"/>
        <w:rPr>
          <w:rFonts w:ascii="Times New Roman" w:hAnsi="Times New Roman" w:cs="Times New Roman"/>
          <w:b/>
          <w:sz w:val="20"/>
          <w:szCs w:val="20"/>
        </w:rPr>
      </w:pPr>
      <w:r w:rsidRPr="005747EA">
        <w:rPr>
          <w:rFonts w:ascii="Times New Roman" w:hAnsi="Times New Roman" w:cs="Times New Roman"/>
          <w:b/>
          <w:sz w:val="20"/>
          <w:szCs w:val="20"/>
        </w:rPr>
        <w:t>3 класс</w:t>
      </w:r>
      <w:r w:rsidR="00245F16" w:rsidRPr="005747EA">
        <w:rPr>
          <w:rFonts w:ascii="Times New Roman" w:hAnsi="Times New Roman" w:cs="Times New Roman"/>
          <w:b/>
          <w:sz w:val="20"/>
          <w:szCs w:val="20"/>
        </w:rPr>
        <w:t>, автор Афанасьева О.В.</w:t>
      </w:r>
    </w:p>
    <w:tbl>
      <w:tblPr>
        <w:tblStyle w:val="a8"/>
        <w:tblW w:w="0" w:type="auto"/>
        <w:tblLook w:val="04A0"/>
      </w:tblPr>
      <w:tblGrid>
        <w:gridCol w:w="675"/>
        <w:gridCol w:w="7371"/>
        <w:gridCol w:w="1525"/>
      </w:tblGrid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2B1B05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Раздел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1. Что мы видим и что мы имеем. – 8 часов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Алфавит. Указательные местоимения.</w:t>
            </w:r>
            <w:r w:rsidR="002C4503"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Входная контрольная работа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Указательные местоимения «Это», «Та», «Тот».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Английские имена. Притяжательные местоимения.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Лексика. Глагол «иметь»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Лексика.Домашние животные. Время суток.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Чтение. Мой день.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первому разделу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Лексико-грамматическим практикум по 1 разделу.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Раздел 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2.  «Что мы любим»- 8 часов.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Личные и притяжательные местоимения.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Окончание –</w:t>
            </w: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hi-IN" w:bidi="hi-IN"/>
              </w:rPr>
              <w:t>s</w:t>
            </w: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 -</w:t>
            </w: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hi-IN" w:bidi="hi-IN"/>
              </w:rPr>
              <w:t>es</w:t>
            </w:r>
            <w:r w:rsidR="007B5B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 3-м лице единственного </w:t>
            </w: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числа.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Лексика. Время.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Глагол «мочь,уметь»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Инфинитив после глаголов «нравиться», «уметь»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Монологическое высказывание. Распорядок дня.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2 разделу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Лексико-грамматический практикум по 2 разделу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Раздел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3. «Какой цвет?» - 9 часов.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Формы глагола «быть».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tabs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-567" w:firstLine="709"/>
              <w:jc w:val="left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Лексика. Цвета.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tabs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-567" w:firstLine="709"/>
              <w:jc w:val="left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Диалогическое высказывание. Цвета.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tabs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-567" w:firstLine="709"/>
              <w:jc w:val="left"/>
              <w:textAlignment w:val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Отрицательная форма глагола «уметь»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Лексика «светлый, яркий».  Диалогическая речь.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Лексика. Я могу/я не могу.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Монологическое высказывание. Описание предметов и людей.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разделу 3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Лексико-грамматический практикум по 3 разделу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Раздел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4. «Как много?» - 8 часов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Лексика. Прилагательное «высокий».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Чтение. Характеристика людей, животных и предметов.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Лексика. Время. Который час.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Числительные. 13-20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Числительные. Телефонный номер.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Чтение текста «Ферма»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разделу 4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371" w:type="dxa"/>
          </w:tcPr>
          <w:p w:rsidR="00171786" w:rsidRPr="005747EA" w:rsidRDefault="00B05D61" w:rsidP="00E92D01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К</w:t>
            </w:r>
            <w:r w:rsidR="00E92D01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Р№1 </w:t>
            </w:r>
            <w:r w:rsidR="000740D0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Числительные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Раздел </w:t>
            </w:r>
            <w:r w:rsidR="004E0946" w:rsidRPr="005747EA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5.</w:t>
            </w:r>
            <w:r w:rsidR="004E0946" w:rsidRPr="005747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С Днём Рождения -  8часов.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    3</w:t>
            </w: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Определенный артикль с фамилией.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35.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 по теме игрушки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36.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Использование слов мистер/миссис. Лексика.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37.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Чтение текста «Рой и его игрушки»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38.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Предлоги места. Дни недели.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39.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Монологическое высказывание «Распорядок дня».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40.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разделу 5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41.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Лексико-грамматический практикум по разделу 5.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Раздел 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6. «Какая у тебя работа?» - 9 часов.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42.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Названия профессий. Лексика.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43.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Диалогическое высказывание. Профессии.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44.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Лексика. Человек и его состояние.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45.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Чтение  «Генерал Грин».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46.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 по теме «Продукты». Общие вопросы.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47.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Общие вопросы.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48.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Краткие ответы на общие вопросы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49.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разделу 6.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50.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Лексико-грамматический практикум по разделу 6.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lastRenderedPageBreak/>
              <w:t xml:space="preserve">Раздел 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7.</w:t>
            </w:r>
            <w:r w:rsidR="004E0946"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«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Животные». – 9 часов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Сказочные персонажи. Лексика.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Настоящее время.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Лексика. Вежливые слова.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54 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Повелительное наклонение. Новая лексика «Животные»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Страны и континенты. Глаголы «жить, любить, ненавидеть». 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Множественное число. Исключения.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Аудирование. Чтение текста «Воробей»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лексико-грамматических знаний по разделу 7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Лексико-грамматический практикум по разделу 7.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946" w:rsidRPr="005747EA" w:rsidTr="00E92D01">
        <w:tc>
          <w:tcPr>
            <w:tcW w:w="9571" w:type="dxa"/>
            <w:gridSpan w:val="3"/>
          </w:tcPr>
          <w:p w:rsidR="004E0946" w:rsidRPr="005747EA" w:rsidRDefault="00F74AB9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Раздел </w:t>
            </w:r>
            <w:r w:rsidR="004E094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8 «Времена года и месяца» -  9 часов</w:t>
            </w: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Лексика. Названия времен года.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Времена года. Говорение. Названия месяцев.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Лексика. Чтение по теме «День рождения»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Названия стран. 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Обобщение лексико-грамматический знаний по разделу 8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Подготовка к итоговой контрольной работе.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7371" w:type="dxa"/>
          </w:tcPr>
          <w:p w:rsidR="00171786" w:rsidRPr="005747EA" w:rsidRDefault="000740D0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Итоговая КР</w:t>
            </w:r>
            <w:r w:rsidR="00171786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за курс 3 класса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Работа над ошибками.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1786" w:rsidRPr="005747EA" w:rsidTr="00F05831">
        <w:tc>
          <w:tcPr>
            <w:tcW w:w="675" w:type="dxa"/>
          </w:tcPr>
          <w:p w:rsidR="00171786" w:rsidRPr="005747EA" w:rsidRDefault="00171786" w:rsidP="0017178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7371" w:type="dxa"/>
          </w:tcPr>
          <w:p w:rsidR="00171786" w:rsidRPr="005747EA" w:rsidRDefault="00171786" w:rsidP="0017178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47E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Монологическое высказывание «Мои планы на летние каникулы»</w:t>
            </w:r>
          </w:p>
        </w:tc>
        <w:tc>
          <w:tcPr>
            <w:tcW w:w="1525" w:type="dxa"/>
          </w:tcPr>
          <w:p w:rsidR="00171786" w:rsidRPr="005747EA" w:rsidRDefault="00171786" w:rsidP="0017178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1B05" w:rsidRDefault="002B1B05" w:rsidP="0002045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2B1B05" w:rsidRDefault="002B1B05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A75E2" w:rsidRPr="005747EA" w:rsidRDefault="002B1B05" w:rsidP="0002045A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B1B05">
        <w:rPr>
          <w:rFonts w:ascii="Times New Roman" w:hAnsi="Times New Roman" w:cs="Times New Roman"/>
          <w:b/>
          <w:sz w:val="20"/>
          <w:szCs w:val="20"/>
        </w:rPr>
        <w:lastRenderedPageBreak/>
        <w:t>III.</w:t>
      </w:r>
      <w:r w:rsidRPr="002B1B05">
        <w:rPr>
          <w:rFonts w:ascii="Times New Roman" w:hAnsi="Times New Roman" w:cs="Times New Roman"/>
          <w:b/>
          <w:sz w:val="20"/>
          <w:szCs w:val="20"/>
        </w:rPr>
        <w:tab/>
        <w:t>Тематический план учебного предмета «Иностранный язык» (английский)</w:t>
      </w:r>
    </w:p>
    <w:p w:rsidR="00312C75" w:rsidRPr="005747EA" w:rsidRDefault="00312C75" w:rsidP="00312C75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747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 класс, автор Афанасьева О.В.</w:t>
      </w:r>
    </w:p>
    <w:tbl>
      <w:tblPr>
        <w:tblStyle w:val="a8"/>
        <w:tblW w:w="0" w:type="auto"/>
        <w:tblLook w:val="04A0"/>
      </w:tblPr>
      <w:tblGrid>
        <w:gridCol w:w="671"/>
        <w:gridCol w:w="7436"/>
        <w:gridCol w:w="1464"/>
      </w:tblGrid>
      <w:tr w:rsidR="00312C75" w:rsidRPr="005747EA" w:rsidTr="007B5BDD">
        <w:tc>
          <w:tcPr>
            <w:tcW w:w="671" w:type="dxa"/>
          </w:tcPr>
          <w:p w:rsidR="00312C75" w:rsidRPr="005747EA" w:rsidRDefault="00312C75" w:rsidP="00281C4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№ урока</w:t>
            </w:r>
          </w:p>
        </w:tc>
        <w:tc>
          <w:tcPr>
            <w:tcW w:w="7436" w:type="dxa"/>
          </w:tcPr>
          <w:p w:rsidR="00312C75" w:rsidRPr="005747EA" w:rsidRDefault="00281C4E" w:rsidP="00281C4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Тема урока</w:t>
            </w:r>
          </w:p>
        </w:tc>
        <w:tc>
          <w:tcPr>
            <w:tcW w:w="1464" w:type="dxa"/>
          </w:tcPr>
          <w:p w:rsidR="00312C75" w:rsidRPr="005747EA" w:rsidRDefault="00312C75" w:rsidP="00281C4E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Примечание</w:t>
            </w:r>
          </w:p>
        </w:tc>
      </w:tr>
      <w:tr w:rsidR="00312C75" w:rsidRPr="005747EA" w:rsidTr="007B5BDD">
        <w:tc>
          <w:tcPr>
            <w:tcW w:w="9571" w:type="dxa"/>
            <w:gridSpan w:val="3"/>
          </w:tcPr>
          <w:p w:rsidR="00281C4E" w:rsidRPr="005747EA" w:rsidRDefault="00312C75" w:rsidP="002B1B0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Раздел 1. Джон Баркер и его семья</w:t>
            </w:r>
            <w:r w:rsidR="00F74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9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6" w:type="dxa"/>
          </w:tcPr>
          <w:p w:rsidR="002B1B05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Лексика по теме «Джон Баркер и его семья».</w:t>
            </w:r>
          </w:p>
          <w:p w:rsidR="00312C75" w:rsidRPr="005747EA" w:rsidRDefault="00281C4E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КР №1 «Входная контрольная работа».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Постановка вопросов в настоящем времени.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36" w:type="dxa"/>
          </w:tcPr>
          <w:p w:rsidR="00312C75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Специальные вопросы в настоящем времени.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D4B" w:rsidRPr="005747EA" w:rsidTr="007B5BDD">
        <w:tc>
          <w:tcPr>
            <w:tcW w:w="671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6" w:type="dxa"/>
          </w:tcPr>
          <w:p w:rsidR="00496D4B" w:rsidRPr="005747EA" w:rsidRDefault="00496D4B" w:rsidP="00496D4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Грамматические упражнения. Вопросы в настоящем времени.</w:t>
            </w:r>
          </w:p>
        </w:tc>
        <w:tc>
          <w:tcPr>
            <w:tcW w:w="1464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D4B" w:rsidRPr="005747EA" w:rsidTr="007B5BDD">
        <w:tc>
          <w:tcPr>
            <w:tcW w:w="671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36" w:type="dxa"/>
          </w:tcPr>
          <w:p w:rsidR="00496D4B" w:rsidRPr="005747EA" w:rsidRDefault="00496D4B" w:rsidP="00496D4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Притяжательный падеж существительных.</w:t>
            </w:r>
          </w:p>
        </w:tc>
        <w:tc>
          <w:tcPr>
            <w:tcW w:w="1464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D4B" w:rsidRPr="005747EA" w:rsidTr="007B5BDD">
        <w:tc>
          <w:tcPr>
            <w:tcW w:w="671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6" w:type="dxa"/>
          </w:tcPr>
          <w:p w:rsidR="00496D4B" w:rsidRPr="005747EA" w:rsidRDefault="00496D4B" w:rsidP="00496D4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по теме «Семья»</w:t>
            </w:r>
          </w:p>
        </w:tc>
        <w:tc>
          <w:tcPr>
            <w:tcW w:w="1464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D4B" w:rsidRPr="005747EA" w:rsidTr="007B5BDD">
        <w:tc>
          <w:tcPr>
            <w:tcW w:w="671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36" w:type="dxa"/>
          </w:tcPr>
          <w:p w:rsidR="00496D4B" w:rsidRPr="005747EA" w:rsidRDefault="00496D4B" w:rsidP="00496D4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Говорение по теме «Семья»</w:t>
            </w:r>
          </w:p>
        </w:tc>
        <w:tc>
          <w:tcPr>
            <w:tcW w:w="1464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D4B" w:rsidRPr="005747EA" w:rsidTr="007B5BDD">
        <w:tc>
          <w:tcPr>
            <w:tcW w:w="671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36" w:type="dxa"/>
          </w:tcPr>
          <w:p w:rsidR="00496D4B" w:rsidRPr="005747EA" w:rsidRDefault="00496D4B" w:rsidP="00496D4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Обобщение и систематизация по разделу «Джон Баркер и его семья»</w:t>
            </w:r>
          </w:p>
        </w:tc>
        <w:tc>
          <w:tcPr>
            <w:tcW w:w="1464" w:type="dxa"/>
          </w:tcPr>
          <w:p w:rsidR="00496D4B" w:rsidRPr="005747EA" w:rsidRDefault="00496D4B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«Мое семейное дерево».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9571" w:type="dxa"/>
            <w:gridSpan w:val="3"/>
          </w:tcPr>
          <w:p w:rsidR="00281C4E" w:rsidRPr="005747EA" w:rsidRDefault="00312C75" w:rsidP="002B1B0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Раздел 2. Мой день</w:t>
            </w:r>
            <w:r w:rsidR="00F74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9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0" w:lineRule="atLeast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по теме «Мой день».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0" w:lineRule="atLeast"/>
              <w:ind w:firstLine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Настоящее продолженное время.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Грамматические упражнения.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Настоящее продолженное время.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Отрицания в настоящем продолженном времени.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Вопросы в настоящем продолженном времени.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Чтение, говорение по теме «Мой день»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Обобщение и систематизация по разделу «Мой день»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436" w:type="dxa"/>
          </w:tcPr>
          <w:p w:rsidR="00312C75" w:rsidRPr="005747EA" w:rsidRDefault="00312C75" w:rsidP="00281C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КР №</w:t>
            </w:r>
            <w:r w:rsidR="00281C4E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по раздел</w:t>
            </w:r>
            <w:r w:rsidR="00496D4B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ам«Джон Баркер и его семья» ,</w:t>
            </w: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«Мой день»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«Мой день».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9571" w:type="dxa"/>
            <w:gridSpan w:val="3"/>
          </w:tcPr>
          <w:p w:rsidR="00281C4E" w:rsidRPr="005747EA" w:rsidRDefault="00312C75" w:rsidP="002B1B0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Раздел 3. Дом</w:t>
            </w:r>
            <w:r w:rsidR="00F74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9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Лексика по теме «Дом».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Говорение по теме «Дом»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Лексика по теме «Мебель»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436" w:type="dxa"/>
          </w:tcPr>
          <w:p w:rsidR="00312C75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Личные и притяжательные местоимения.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7180" w:rsidRPr="005747EA" w:rsidTr="007B5BDD">
        <w:tc>
          <w:tcPr>
            <w:tcW w:w="671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436" w:type="dxa"/>
          </w:tcPr>
          <w:p w:rsidR="004B7180" w:rsidRPr="005747EA" w:rsidRDefault="004B7180" w:rsidP="004B718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по теме «Дом»</w:t>
            </w:r>
          </w:p>
        </w:tc>
        <w:tc>
          <w:tcPr>
            <w:tcW w:w="1464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7180" w:rsidRPr="005747EA" w:rsidTr="007B5BDD">
        <w:tc>
          <w:tcPr>
            <w:tcW w:w="671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436" w:type="dxa"/>
          </w:tcPr>
          <w:p w:rsidR="004B7180" w:rsidRPr="005747EA" w:rsidRDefault="004B7180" w:rsidP="004B718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Введение вопроса «Сколько?».</w:t>
            </w:r>
          </w:p>
        </w:tc>
        <w:tc>
          <w:tcPr>
            <w:tcW w:w="1464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7180" w:rsidRPr="005747EA" w:rsidTr="007B5BDD">
        <w:tc>
          <w:tcPr>
            <w:tcW w:w="671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25 </w:t>
            </w:r>
          </w:p>
        </w:tc>
        <w:tc>
          <w:tcPr>
            <w:tcW w:w="7436" w:type="dxa"/>
          </w:tcPr>
          <w:p w:rsidR="004B7180" w:rsidRPr="005747EA" w:rsidRDefault="004B7180" w:rsidP="004B718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Чтение, говорение по теме «Дом»</w:t>
            </w:r>
          </w:p>
        </w:tc>
        <w:tc>
          <w:tcPr>
            <w:tcW w:w="1464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7180" w:rsidRPr="005747EA" w:rsidTr="007B5BDD">
        <w:tc>
          <w:tcPr>
            <w:tcW w:w="671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436" w:type="dxa"/>
          </w:tcPr>
          <w:p w:rsidR="004B7180" w:rsidRPr="005747EA" w:rsidRDefault="004B7180" w:rsidP="004B718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Систематизация и обобщение по разделу «Дом»</w:t>
            </w:r>
          </w:p>
        </w:tc>
        <w:tc>
          <w:tcPr>
            <w:tcW w:w="1464" w:type="dxa"/>
          </w:tcPr>
          <w:p w:rsidR="004B7180" w:rsidRPr="005747EA" w:rsidRDefault="004B7180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«Моя комната».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9571" w:type="dxa"/>
            <w:gridSpan w:val="3"/>
          </w:tcPr>
          <w:p w:rsidR="00281C4E" w:rsidRPr="005747EA" w:rsidRDefault="00312C75" w:rsidP="002B1B0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Раздел 4. Школа</w:t>
            </w:r>
            <w:r w:rsidR="00F74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9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Лексика по теме «Школа».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Введение конструкции 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there is/there are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Отрицания в конструкции 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there is/there are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Вопросительная форма конструкции 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thereis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/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thereare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Грамматические упражнения. Конструкция 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thereis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/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thereare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по теме «Школа»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Обобщение и систематизация по разделу «Школа»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436" w:type="dxa"/>
          </w:tcPr>
          <w:p w:rsidR="00312C75" w:rsidRPr="005747EA" w:rsidRDefault="00312C75" w:rsidP="00281C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КР №</w:t>
            </w:r>
            <w:r w:rsidR="00281C4E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за первое полугодие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«Классная комната моей мечты».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7180" w:rsidRPr="005747EA" w:rsidTr="007B5BDD">
        <w:tc>
          <w:tcPr>
            <w:tcW w:w="9571" w:type="dxa"/>
            <w:gridSpan w:val="3"/>
          </w:tcPr>
          <w:p w:rsidR="00281C4E" w:rsidRPr="005747EA" w:rsidRDefault="004B7180" w:rsidP="002B1B0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Раздел 5. Еда</w:t>
            </w:r>
            <w:r w:rsidR="00F74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9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Команды и вежливые просьбы в английском языке.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Лексика по теме «Еда».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Безличные предложения.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Степени сравнения прилагательных.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Грамматические упражнения. </w:t>
            </w: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Степени сравнения прилагательных.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Чтение, говорение по теме «Еда»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Обобщение и систематизация по разделу «Еда»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436" w:type="dxa"/>
          </w:tcPr>
          <w:p w:rsidR="00312C75" w:rsidRPr="005747EA" w:rsidRDefault="00643072" w:rsidP="004B718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Диалогическое высказывание по теме «Еда»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«Наши любимые блюда»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9571" w:type="dxa"/>
            <w:gridSpan w:val="3"/>
          </w:tcPr>
          <w:p w:rsidR="00281C4E" w:rsidRPr="005747EA" w:rsidRDefault="00312C75" w:rsidP="00FC7CA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Раздел 6. </w:t>
            </w:r>
            <w:r w:rsidR="00FC7CAA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Погода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9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Прошедшеевремяглагола«быть»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Отрицания с глаголом «быть»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Степени сравнения прилагательных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Вопросы с глаголом «быть»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Лексика по теме «Погода»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Чтение, говорение по теме «Погода»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Обобщение и систематизация по теме «Погода»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436" w:type="dxa"/>
          </w:tcPr>
          <w:p w:rsidR="00312C75" w:rsidRPr="005747EA" w:rsidRDefault="00312C75" w:rsidP="00281C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КР №</w:t>
            </w:r>
            <w:r w:rsidR="00281C4E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4 </w:t>
            </w: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по раздел</w:t>
            </w:r>
            <w:r w:rsidR="004B7180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ам«Еда</w:t>
            </w:r>
            <w:r w:rsidR="007B5BDD"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»,</w:t>
            </w: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«Погода»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«Мое любимое время года».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F1F" w:rsidRPr="005747EA" w:rsidTr="007B5BDD">
        <w:tc>
          <w:tcPr>
            <w:tcW w:w="9571" w:type="dxa"/>
            <w:gridSpan w:val="3"/>
          </w:tcPr>
          <w:p w:rsidR="00281C4E" w:rsidRPr="005747EA" w:rsidRDefault="00B16F1F" w:rsidP="002B1B0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Раздел 7. </w:t>
            </w:r>
            <w:bookmarkStart w:id="0" w:name="_GoBack"/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Выходные</w:t>
            </w:r>
            <w:bookmarkEnd w:id="0"/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="00F74AB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74AB9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 14</w:t>
            </w:r>
            <w:r w:rsidR="00F74AB9" w:rsidRPr="005747EA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часов</w:t>
            </w: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Прошедшее время правильных глаголов.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C75" w:rsidRPr="005747EA" w:rsidTr="007B5BDD">
        <w:tc>
          <w:tcPr>
            <w:tcW w:w="671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436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Отрицания и вопросы в прошедшем времени.</w:t>
            </w:r>
          </w:p>
        </w:tc>
        <w:tc>
          <w:tcPr>
            <w:tcW w:w="1464" w:type="dxa"/>
          </w:tcPr>
          <w:p w:rsidR="00312C75" w:rsidRPr="005747EA" w:rsidRDefault="00312C75" w:rsidP="00312C7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Повторение. Настоящее простое время.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Повторение. Настоящее продолженное время.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Повторение. Прошедшее и будущее время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Повторение. Степени сравнения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КР №5 «Итоговая контрольная работа».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Лексика по теме «Выходные».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Будущее время.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Введение конструкции «Собираться что-то делать».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по теме «Выходные»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Обобщение и систематизация по разделу «Выходные»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BDD" w:rsidRPr="005747EA" w:rsidTr="007B5BDD">
        <w:tc>
          <w:tcPr>
            <w:tcW w:w="671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436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7E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 «Выходные моей семьи».</w:t>
            </w:r>
          </w:p>
        </w:tc>
        <w:tc>
          <w:tcPr>
            <w:tcW w:w="1464" w:type="dxa"/>
          </w:tcPr>
          <w:p w:rsidR="007B5BDD" w:rsidRPr="005747EA" w:rsidRDefault="007B5BDD" w:rsidP="007B5BDD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A75E2" w:rsidRPr="005747EA" w:rsidRDefault="003A75E2" w:rsidP="002B1B0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sectPr w:rsidR="003A75E2" w:rsidRPr="005747EA" w:rsidSect="005747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40" w:rsidRDefault="009A1140" w:rsidP="005747EA">
      <w:pPr>
        <w:spacing w:line="240" w:lineRule="auto"/>
      </w:pPr>
      <w:r>
        <w:separator/>
      </w:r>
    </w:p>
  </w:endnote>
  <w:endnote w:type="continuationSeparator" w:id="1">
    <w:p w:rsidR="009A1140" w:rsidRDefault="009A1140" w:rsidP="00574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396031"/>
    </w:sdtPr>
    <w:sdtContent>
      <w:p w:rsidR="004223A4" w:rsidRDefault="0009617F">
        <w:pPr>
          <w:pStyle w:val="ad"/>
          <w:jc w:val="center"/>
        </w:pPr>
        <w:r>
          <w:fldChar w:fldCharType="begin"/>
        </w:r>
        <w:r w:rsidR="004223A4">
          <w:instrText>PAGE   \* MERGEFORMAT</w:instrText>
        </w:r>
        <w:r>
          <w:fldChar w:fldCharType="separate"/>
        </w:r>
        <w:r w:rsidR="00F74AB9">
          <w:rPr>
            <w:noProof/>
          </w:rPr>
          <w:t>18</w:t>
        </w:r>
        <w:r>
          <w:fldChar w:fldCharType="end"/>
        </w:r>
      </w:p>
    </w:sdtContent>
  </w:sdt>
  <w:p w:rsidR="004223A4" w:rsidRDefault="004223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40" w:rsidRDefault="009A1140" w:rsidP="005747EA">
      <w:pPr>
        <w:spacing w:line="240" w:lineRule="auto"/>
      </w:pPr>
      <w:r>
        <w:separator/>
      </w:r>
    </w:p>
  </w:footnote>
  <w:footnote w:type="continuationSeparator" w:id="1">
    <w:p w:rsidR="009A1140" w:rsidRDefault="009A1140" w:rsidP="00574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480502A"/>
    <w:multiLevelType w:val="hybridMultilevel"/>
    <w:tmpl w:val="A8566186"/>
    <w:lvl w:ilvl="0" w:tplc="636ECA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096"/>
    <w:multiLevelType w:val="hybridMultilevel"/>
    <w:tmpl w:val="9A7C13EE"/>
    <w:lvl w:ilvl="0" w:tplc="3AC4D81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A06734"/>
    <w:multiLevelType w:val="hybridMultilevel"/>
    <w:tmpl w:val="E162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5A749F0"/>
    <w:multiLevelType w:val="hybridMultilevel"/>
    <w:tmpl w:val="4A366A4A"/>
    <w:lvl w:ilvl="0" w:tplc="0122BB7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9F05157"/>
    <w:multiLevelType w:val="hybridMultilevel"/>
    <w:tmpl w:val="ACB0914A"/>
    <w:lvl w:ilvl="0" w:tplc="3F9CB95C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A6F2A02"/>
    <w:multiLevelType w:val="hybridMultilevel"/>
    <w:tmpl w:val="338E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67CA7"/>
    <w:multiLevelType w:val="multilevel"/>
    <w:tmpl w:val="2E2EEB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2226F19"/>
    <w:multiLevelType w:val="hybridMultilevel"/>
    <w:tmpl w:val="461881A0"/>
    <w:lvl w:ilvl="0" w:tplc="D9E0E75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72666F9"/>
    <w:multiLevelType w:val="hybridMultilevel"/>
    <w:tmpl w:val="8174B11C"/>
    <w:lvl w:ilvl="0" w:tplc="245644D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91F15B9"/>
    <w:multiLevelType w:val="hybridMultilevel"/>
    <w:tmpl w:val="24B6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F765077"/>
    <w:multiLevelType w:val="hybridMultilevel"/>
    <w:tmpl w:val="91306690"/>
    <w:lvl w:ilvl="0" w:tplc="B030AF74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E3D3D"/>
    <w:multiLevelType w:val="hybridMultilevel"/>
    <w:tmpl w:val="9C225248"/>
    <w:lvl w:ilvl="0" w:tplc="3C5889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</w:num>
  <w:num w:numId="5">
    <w:abstractNumId w:val="13"/>
  </w:num>
  <w:num w:numId="6">
    <w:abstractNumId w:val="37"/>
  </w:num>
  <w:num w:numId="7">
    <w:abstractNumId w:val="15"/>
  </w:num>
  <w:num w:numId="8">
    <w:abstractNumId w:val="21"/>
  </w:num>
  <w:num w:numId="9">
    <w:abstractNumId w:val="4"/>
  </w:num>
  <w:num w:numId="10">
    <w:abstractNumId w:val="22"/>
  </w:num>
  <w:num w:numId="11">
    <w:abstractNumId w:val="5"/>
  </w:num>
  <w:num w:numId="12">
    <w:abstractNumId w:val="7"/>
  </w:num>
  <w:num w:numId="13">
    <w:abstractNumId w:val="18"/>
  </w:num>
  <w:num w:numId="14">
    <w:abstractNumId w:val="27"/>
  </w:num>
  <w:num w:numId="15">
    <w:abstractNumId w:val="23"/>
  </w:num>
  <w:num w:numId="16">
    <w:abstractNumId w:val="16"/>
  </w:num>
  <w:num w:numId="17">
    <w:abstractNumId w:val="17"/>
  </w:num>
  <w:num w:numId="18">
    <w:abstractNumId w:val="12"/>
  </w:num>
  <w:num w:numId="19">
    <w:abstractNumId w:val="10"/>
  </w:num>
  <w:num w:numId="20">
    <w:abstractNumId w:val="1"/>
  </w:num>
  <w:num w:numId="21">
    <w:abstractNumId w:val="9"/>
  </w:num>
  <w:num w:numId="22">
    <w:abstractNumId w:val="8"/>
  </w:num>
  <w:num w:numId="23">
    <w:abstractNumId w:val="35"/>
  </w:num>
  <w:num w:numId="24">
    <w:abstractNumId w:val="14"/>
  </w:num>
  <w:num w:numId="25">
    <w:abstractNumId w:val="6"/>
  </w:num>
  <w:num w:numId="26">
    <w:abstractNumId w:val="33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31"/>
  </w:num>
  <w:num w:numId="32">
    <w:abstractNumId w:val="36"/>
  </w:num>
  <w:num w:numId="33">
    <w:abstractNumId w:val="24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408"/>
    <w:rsid w:val="000007C7"/>
    <w:rsid w:val="000078A2"/>
    <w:rsid w:val="000135E0"/>
    <w:rsid w:val="0002045A"/>
    <w:rsid w:val="000509AA"/>
    <w:rsid w:val="000740D0"/>
    <w:rsid w:val="00075EDE"/>
    <w:rsid w:val="00076729"/>
    <w:rsid w:val="00087ABC"/>
    <w:rsid w:val="00092BD9"/>
    <w:rsid w:val="0009617F"/>
    <w:rsid w:val="00097781"/>
    <w:rsid w:val="000A19A7"/>
    <w:rsid w:val="000A2A4F"/>
    <w:rsid w:val="000B52EC"/>
    <w:rsid w:val="000B7DF9"/>
    <w:rsid w:val="000E2D24"/>
    <w:rsid w:val="000E44A7"/>
    <w:rsid w:val="000E60D0"/>
    <w:rsid w:val="000E768F"/>
    <w:rsid w:val="000E78B8"/>
    <w:rsid w:val="00106149"/>
    <w:rsid w:val="00113FBF"/>
    <w:rsid w:val="001163F3"/>
    <w:rsid w:val="00132E1E"/>
    <w:rsid w:val="001667D6"/>
    <w:rsid w:val="00171786"/>
    <w:rsid w:val="00177A05"/>
    <w:rsid w:val="00180639"/>
    <w:rsid w:val="00190688"/>
    <w:rsid w:val="001C2062"/>
    <w:rsid w:val="001C5F50"/>
    <w:rsid w:val="001E3AD3"/>
    <w:rsid w:val="001F0A16"/>
    <w:rsid w:val="001F2F80"/>
    <w:rsid w:val="001F528F"/>
    <w:rsid w:val="001F59F5"/>
    <w:rsid w:val="001F5BE7"/>
    <w:rsid w:val="00221072"/>
    <w:rsid w:val="002210C3"/>
    <w:rsid w:val="0022476D"/>
    <w:rsid w:val="002306BE"/>
    <w:rsid w:val="00231627"/>
    <w:rsid w:val="00245F16"/>
    <w:rsid w:val="00264F09"/>
    <w:rsid w:val="00274CF9"/>
    <w:rsid w:val="00276181"/>
    <w:rsid w:val="00276789"/>
    <w:rsid w:val="00281C4E"/>
    <w:rsid w:val="00281C59"/>
    <w:rsid w:val="002836DB"/>
    <w:rsid w:val="00295D5E"/>
    <w:rsid w:val="002B1B05"/>
    <w:rsid w:val="002B2CAA"/>
    <w:rsid w:val="002C3D43"/>
    <w:rsid w:val="002C4503"/>
    <w:rsid w:val="00302B61"/>
    <w:rsid w:val="003060B8"/>
    <w:rsid w:val="00312C75"/>
    <w:rsid w:val="0031631A"/>
    <w:rsid w:val="00323825"/>
    <w:rsid w:val="003310EB"/>
    <w:rsid w:val="00341A85"/>
    <w:rsid w:val="00390117"/>
    <w:rsid w:val="003974D8"/>
    <w:rsid w:val="003A6B59"/>
    <w:rsid w:val="003A75E2"/>
    <w:rsid w:val="003C6F2F"/>
    <w:rsid w:val="003D2980"/>
    <w:rsid w:val="003E6F68"/>
    <w:rsid w:val="003E7BD2"/>
    <w:rsid w:val="00412625"/>
    <w:rsid w:val="004204C7"/>
    <w:rsid w:val="00420660"/>
    <w:rsid w:val="004223A4"/>
    <w:rsid w:val="004575FE"/>
    <w:rsid w:val="004602C7"/>
    <w:rsid w:val="00465890"/>
    <w:rsid w:val="004775D7"/>
    <w:rsid w:val="00491C04"/>
    <w:rsid w:val="00496D4B"/>
    <w:rsid w:val="004B7180"/>
    <w:rsid w:val="004C546A"/>
    <w:rsid w:val="004E0946"/>
    <w:rsid w:val="00514D0F"/>
    <w:rsid w:val="00533A38"/>
    <w:rsid w:val="00540719"/>
    <w:rsid w:val="005508AE"/>
    <w:rsid w:val="0055793D"/>
    <w:rsid w:val="005747EA"/>
    <w:rsid w:val="00575566"/>
    <w:rsid w:val="0058712F"/>
    <w:rsid w:val="00587E2E"/>
    <w:rsid w:val="0059183D"/>
    <w:rsid w:val="005B5A3F"/>
    <w:rsid w:val="005B6504"/>
    <w:rsid w:val="005C544F"/>
    <w:rsid w:val="005E233B"/>
    <w:rsid w:val="005F5E94"/>
    <w:rsid w:val="0061294C"/>
    <w:rsid w:val="00617CC6"/>
    <w:rsid w:val="00636260"/>
    <w:rsid w:val="00637D12"/>
    <w:rsid w:val="0064179D"/>
    <w:rsid w:val="0064261C"/>
    <w:rsid w:val="00643072"/>
    <w:rsid w:val="00645278"/>
    <w:rsid w:val="00692CB9"/>
    <w:rsid w:val="006A4554"/>
    <w:rsid w:val="006B5700"/>
    <w:rsid w:val="006F5408"/>
    <w:rsid w:val="0070383A"/>
    <w:rsid w:val="00723648"/>
    <w:rsid w:val="0073117E"/>
    <w:rsid w:val="007418A3"/>
    <w:rsid w:val="007506D1"/>
    <w:rsid w:val="0077604D"/>
    <w:rsid w:val="00780306"/>
    <w:rsid w:val="007907BA"/>
    <w:rsid w:val="007B5BDD"/>
    <w:rsid w:val="007B72A5"/>
    <w:rsid w:val="007C0EB8"/>
    <w:rsid w:val="007C6E78"/>
    <w:rsid w:val="007C7ADD"/>
    <w:rsid w:val="007D7E3C"/>
    <w:rsid w:val="007F03D0"/>
    <w:rsid w:val="007F09BB"/>
    <w:rsid w:val="008027E6"/>
    <w:rsid w:val="0080303A"/>
    <w:rsid w:val="008134B3"/>
    <w:rsid w:val="00815F08"/>
    <w:rsid w:val="00820F74"/>
    <w:rsid w:val="00822768"/>
    <w:rsid w:val="008346B5"/>
    <w:rsid w:val="00837E29"/>
    <w:rsid w:val="008422B4"/>
    <w:rsid w:val="008445C9"/>
    <w:rsid w:val="00853AF6"/>
    <w:rsid w:val="0086456E"/>
    <w:rsid w:val="008873AC"/>
    <w:rsid w:val="008A11A4"/>
    <w:rsid w:val="008A121C"/>
    <w:rsid w:val="008A18F1"/>
    <w:rsid w:val="008C6986"/>
    <w:rsid w:val="008D2B74"/>
    <w:rsid w:val="008D6C6A"/>
    <w:rsid w:val="008E76D3"/>
    <w:rsid w:val="0090277F"/>
    <w:rsid w:val="009061D5"/>
    <w:rsid w:val="00925749"/>
    <w:rsid w:val="00927B27"/>
    <w:rsid w:val="00943A80"/>
    <w:rsid w:val="0096461F"/>
    <w:rsid w:val="0096689E"/>
    <w:rsid w:val="00973931"/>
    <w:rsid w:val="0097420D"/>
    <w:rsid w:val="00974FC3"/>
    <w:rsid w:val="00977CEC"/>
    <w:rsid w:val="00977FD6"/>
    <w:rsid w:val="009861B4"/>
    <w:rsid w:val="00991662"/>
    <w:rsid w:val="009979FC"/>
    <w:rsid w:val="009A1140"/>
    <w:rsid w:val="009A4565"/>
    <w:rsid w:val="009A5FE2"/>
    <w:rsid w:val="009A746E"/>
    <w:rsid w:val="009B779C"/>
    <w:rsid w:val="009C2560"/>
    <w:rsid w:val="009D7A45"/>
    <w:rsid w:val="009E140B"/>
    <w:rsid w:val="00A005A4"/>
    <w:rsid w:val="00A05917"/>
    <w:rsid w:val="00A11DC2"/>
    <w:rsid w:val="00A275A3"/>
    <w:rsid w:val="00A3003E"/>
    <w:rsid w:val="00A332B0"/>
    <w:rsid w:val="00A35FB1"/>
    <w:rsid w:val="00A47ABA"/>
    <w:rsid w:val="00A57E05"/>
    <w:rsid w:val="00A60C82"/>
    <w:rsid w:val="00A7327F"/>
    <w:rsid w:val="00A77833"/>
    <w:rsid w:val="00AB7616"/>
    <w:rsid w:val="00AB769E"/>
    <w:rsid w:val="00AC3ACA"/>
    <w:rsid w:val="00AE283E"/>
    <w:rsid w:val="00B02EA5"/>
    <w:rsid w:val="00B05685"/>
    <w:rsid w:val="00B05D61"/>
    <w:rsid w:val="00B14505"/>
    <w:rsid w:val="00B16F1F"/>
    <w:rsid w:val="00B23BDA"/>
    <w:rsid w:val="00B246C9"/>
    <w:rsid w:val="00B265B0"/>
    <w:rsid w:val="00B30106"/>
    <w:rsid w:val="00B46D56"/>
    <w:rsid w:val="00B62702"/>
    <w:rsid w:val="00B663EA"/>
    <w:rsid w:val="00B736EC"/>
    <w:rsid w:val="00B824AD"/>
    <w:rsid w:val="00B9371F"/>
    <w:rsid w:val="00BA60BE"/>
    <w:rsid w:val="00BA6768"/>
    <w:rsid w:val="00C11248"/>
    <w:rsid w:val="00C11362"/>
    <w:rsid w:val="00C268F9"/>
    <w:rsid w:val="00C376FA"/>
    <w:rsid w:val="00C44A6C"/>
    <w:rsid w:val="00C50B87"/>
    <w:rsid w:val="00C607E1"/>
    <w:rsid w:val="00C6507B"/>
    <w:rsid w:val="00C719A3"/>
    <w:rsid w:val="00C75CED"/>
    <w:rsid w:val="00C82C32"/>
    <w:rsid w:val="00C87BEC"/>
    <w:rsid w:val="00CA0E71"/>
    <w:rsid w:val="00CA435B"/>
    <w:rsid w:val="00CA6856"/>
    <w:rsid w:val="00CB681E"/>
    <w:rsid w:val="00CC05E0"/>
    <w:rsid w:val="00CC3F64"/>
    <w:rsid w:val="00CC7025"/>
    <w:rsid w:val="00CE19CD"/>
    <w:rsid w:val="00D0378C"/>
    <w:rsid w:val="00D10417"/>
    <w:rsid w:val="00D20CFC"/>
    <w:rsid w:val="00D43429"/>
    <w:rsid w:val="00D50150"/>
    <w:rsid w:val="00D83227"/>
    <w:rsid w:val="00D85628"/>
    <w:rsid w:val="00D96294"/>
    <w:rsid w:val="00DB3979"/>
    <w:rsid w:val="00DB68ED"/>
    <w:rsid w:val="00DB7131"/>
    <w:rsid w:val="00DC7A29"/>
    <w:rsid w:val="00DC7F39"/>
    <w:rsid w:val="00DF3EA5"/>
    <w:rsid w:val="00E003DD"/>
    <w:rsid w:val="00E10ED8"/>
    <w:rsid w:val="00E167C5"/>
    <w:rsid w:val="00E37FBB"/>
    <w:rsid w:val="00E50A43"/>
    <w:rsid w:val="00E53159"/>
    <w:rsid w:val="00E57BA6"/>
    <w:rsid w:val="00E60C00"/>
    <w:rsid w:val="00E67567"/>
    <w:rsid w:val="00E706E2"/>
    <w:rsid w:val="00E92D01"/>
    <w:rsid w:val="00E93A83"/>
    <w:rsid w:val="00E967FE"/>
    <w:rsid w:val="00EA3344"/>
    <w:rsid w:val="00EC1B00"/>
    <w:rsid w:val="00ED2A73"/>
    <w:rsid w:val="00EE7D20"/>
    <w:rsid w:val="00EF0C40"/>
    <w:rsid w:val="00EF3511"/>
    <w:rsid w:val="00F05831"/>
    <w:rsid w:val="00F105D1"/>
    <w:rsid w:val="00F16C33"/>
    <w:rsid w:val="00F36C22"/>
    <w:rsid w:val="00F37923"/>
    <w:rsid w:val="00F428A5"/>
    <w:rsid w:val="00F55143"/>
    <w:rsid w:val="00F74AB9"/>
    <w:rsid w:val="00FA0C43"/>
    <w:rsid w:val="00FA382E"/>
    <w:rsid w:val="00FA5335"/>
    <w:rsid w:val="00FB204C"/>
    <w:rsid w:val="00FC080A"/>
    <w:rsid w:val="00FC1C9F"/>
    <w:rsid w:val="00FC7CAA"/>
    <w:rsid w:val="00FC7CD6"/>
    <w:rsid w:val="00FD0B82"/>
    <w:rsid w:val="00FD0D61"/>
    <w:rsid w:val="00FD6B93"/>
    <w:rsid w:val="00FD745A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3B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E233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2"/>
    </w:pPr>
    <w:rPr>
      <w:rFonts w:ascii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233B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5E233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header"/>
    <w:basedOn w:val="a"/>
    <w:link w:val="a6"/>
    <w:unhideWhenUsed/>
    <w:rsid w:val="005E233B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5E233B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99"/>
    <w:locked/>
    <w:rsid w:val="005E233B"/>
    <w:rPr>
      <w:rFonts w:ascii="SchoolBookAC" w:eastAsia="Times New Roman" w:hAnsi="SchoolBookAC" w:cs="SchoolBookAC"/>
      <w:lang w:eastAsia="ru-RU"/>
    </w:rPr>
  </w:style>
  <w:style w:type="character" w:customStyle="1" w:styleId="10">
    <w:name w:val="Заголовок 1 Знак"/>
    <w:basedOn w:val="a0"/>
    <w:link w:val="1"/>
    <w:rsid w:val="005E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E233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2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6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"/>
    <w:basedOn w:val="a"/>
    <w:link w:val="aa"/>
    <w:rsid w:val="00264F09"/>
    <w:pPr>
      <w:overflowPunct/>
      <w:spacing w:line="214" w:lineRule="atLeast"/>
      <w:ind w:firstLine="283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ab">
    <w:name w:val="Подзаг"/>
    <w:basedOn w:val="a9"/>
    <w:rsid w:val="00264F09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264F09"/>
    <w:pPr>
      <w:numPr>
        <w:numId w:val="27"/>
      </w:numPr>
      <w:overflowPunct/>
      <w:autoSpaceDE/>
      <w:autoSpaceDN/>
      <w:adjustRightInd/>
      <w:spacing w:line="360" w:lineRule="auto"/>
      <w:contextualSpacing/>
      <w:textAlignment w:val="auto"/>
      <w:outlineLvl w:val="1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rsid w:val="00264F0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3">
    <w:name w:val="c3"/>
    <w:basedOn w:val="a"/>
    <w:rsid w:val="003060B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60B8"/>
  </w:style>
  <w:style w:type="paragraph" w:customStyle="1" w:styleId="Zag3">
    <w:name w:val="Zag_3"/>
    <w:basedOn w:val="a"/>
    <w:rsid w:val="00C82C32"/>
    <w:pPr>
      <w:widowControl w:val="0"/>
      <w:overflowPunct/>
      <w:spacing w:after="68" w:line="282" w:lineRule="exact"/>
      <w:ind w:firstLine="0"/>
      <w:jc w:val="center"/>
      <w:textAlignment w:val="auto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BA60B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paragraph" w:styleId="ad">
    <w:name w:val="footer"/>
    <w:basedOn w:val="a"/>
    <w:link w:val="ae"/>
    <w:uiPriority w:val="99"/>
    <w:unhideWhenUsed/>
    <w:rsid w:val="005747E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47EA"/>
    <w:rPr>
      <w:rFonts w:ascii="SchoolBookAC" w:eastAsia="Times New Roman" w:hAnsi="SchoolBookAC" w:cs="SchoolBookAC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14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A19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32A1-6B75-4335-A7CB-1395F545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18</Pages>
  <Words>7889</Words>
  <Characters>44970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Georgy</cp:lastModifiedBy>
  <cp:revision>140</cp:revision>
  <cp:lastPrinted>2019-11-06T09:29:00Z</cp:lastPrinted>
  <dcterms:created xsi:type="dcterms:W3CDTF">2016-05-10T12:58:00Z</dcterms:created>
  <dcterms:modified xsi:type="dcterms:W3CDTF">2020-07-01T09:36:00Z</dcterms:modified>
</cp:coreProperties>
</file>